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A6C" w:rsidRPr="00861103" w:rsidRDefault="00861103">
      <w:pPr>
        <w:rPr>
          <w:sz w:val="28"/>
          <w:szCs w:val="28"/>
        </w:rPr>
      </w:pPr>
      <w:bookmarkStart w:id="0" w:name="OLE_LINK1"/>
      <w:bookmarkStart w:id="1" w:name="OLE_LINK2"/>
      <w:r>
        <w:rPr>
          <w:sz w:val="28"/>
          <w:szCs w:val="28"/>
        </w:rPr>
        <w:t>Taiwan Perspectives (</w:t>
      </w:r>
      <w:r>
        <w:rPr>
          <w:rFonts w:hint="eastAsia"/>
          <w:sz w:val="28"/>
          <w:szCs w:val="28"/>
        </w:rPr>
        <w:t>4</w:t>
      </w:r>
      <w:r w:rsidR="00625A6C" w:rsidRPr="00861103">
        <w:rPr>
          <w:sz w:val="28"/>
          <w:szCs w:val="28"/>
        </w:rPr>
        <w:t>): Lessons from the Mexican American War</w:t>
      </w:r>
    </w:p>
    <w:bookmarkEnd w:id="0"/>
    <w:bookmarkEnd w:id="1"/>
    <w:p w:rsidR="00625A6C" w:rsidRDefault="00625A6C">
      <w:pPr>
        <w:rPr>
          <w:color w:val="000000"/>
          <w:szCs w:val="24"/>
          <w:shd w:val="clear" w:color="auto" w:fill="FFFFFF"/>
        </w:rPr>
      </w:pPr>
    </w:p>
    <w:p w:rsidR="00861103" w:rsidRPr="00C63635" w:rsidRDefault="00861103">
      <w:pPr>
        <w:rPr>
          <w:color w:val="000000"/>
          <w:szCs w:val="24"/>
          <w:shd w:val="clear" w:color="auto" w:fill="FFFFFF"/>
        </w:rPr>
      </w:pPr>
    </w:p>
    <w:p w:rsidR="00374778" w:rsidRDefault="00E325DA">
      <w:pPr>
        <w:rPr>
          <w:color w:val="000000"/>
          <w:szCs w:val="24"/>
          <w:shd w:val="clear" w:color="auto" w:fill="FFFFFF"/>
        </w:rPr>
      </w:pPr>
      <w:r>
        <w:rPr>
          <w:rFonts w:hint="eastAsia"/>
          <w:color w:val="000000"/>
          <w:szCs w:val="24"/>
          <w:shd w:val="clear" w:color="auto" w:fill="FFFFFF"/>
        </w:rPr>
        <w:t xml:space="preserve">The military </w:t>
      </w:r>
      <w:r>
        <w:rPr>
          <w:color w:val="000000"/>
          <w:szCs w:val="24"/>
          <w:shd w:val="clear" w:color="auto" w:fill="FFFFFF"/>
        </w:rPr>
        <w:t>conflict</w:t>
      </w:r>
      <w:r>
        <w:rPr>
          <w:rFonts w:hint="eastAsia"/>
          <w:color w:val="000000"/>
          <w:szCs w:val="24"/>
          <w:shd w:val="clear" w:color="auto" w:fill="FFFFFF"/>
        </w:rPr>
        <w:t xml:space="preserve"> which began on </w:t>
      </w:r>
      <w:r w:rsidR="00822A48" w:rsidRPr="00C63635">
        <w:rPr>
          <w:color w:val="000000"/>
          <w:szCs w:val="24"/>
          <w:shd w:val="clear" w:color="auto" w:fill="FFFFFF"/>
        </w:rPr>
        <w:t xml:space="preserve">October 2, 1835, </w:t>
      </w:r>
      <w:r w:rsidRPr="00E325DA">
        <w:rPr>
          <w:color w:val="000000"/>
          <w:szCs w:val="24"/>
          <w:shd w:val="clear" w:color="auto" w:fill="FFFFFF"/>
        </w:rPr>
        <w:t xml:space="preserve">between the government of Mexico and </w:t>
      </w:r>
      <w:r w:rsidR="00921D05">
        <w:rPr>
          <w:rFonts w:hint="eastAsia"/>
          <w:color w:val="000000"/>
          <w:szCs w:val="24"/>
          <w:shd w:val="clear" w:color="auto" w:fill="FFFFFF"/>
        </w:rPr>
        <w:t xml:space="preserve">the </w:t>
      </w:r>
      <w:r w:rsidRPr="00E325DA">
        <w:rPr>
          <w:color w:val="000000"/>
          <w:szCs w:val="24"/>
          <w:shd w:val="clear" w:color="auto" w:fill="FFFFFF"/>
        </w:rPr>
        <w:t>Texas colonists</w:t>
      </w:r>
      <w:r w:rsidR="00966E70">
        <w:rPr>
          <w:rFonts w:hint="eastAsia"/>
          <w:color w:val="000000"/>
          <w:szCs w:val="24"/>
          <w:shd w:val="clear" w:color="auto" w:fill="FFFFFF"/>
        </w:rPr>
        <w:t>,</w:t>
      </w:r>
      <w:r>
        <w:rPr>
          <w:rFonts w:hint="eastAsia"/>
          <w:color w:val="000000"/>
          <w:szCs w:val="24"/>
          <w:shd w:val="clear" w:color="auto" w:fill="FFFFFF"/>
        </w:rPr>
        <w:t xml:space="preserve"> marked the beginning of the </w:t>
      </w:r>
      <w:r w:rsidR="00822A48" w:rsidRPr="00C63635">
        <w:rPr>
          <w:color w:val="000000"/>
          <w:szCs w:val="24"/>
          <w:shd w:val="clear" w:color="auto" w:fill="FFFFFF"/>
        </w:rPr>
        <w:t xml:space="preserve">Texas Revolution. </w:t>
      </w:r>
      <w:r w:rsidR="00305A58" w:rsidRPr="00C63635">
        <w:rPr>
          <w:color w:val="000000"/>
          <w:szCs w:val="24"/>
          <w:shd w:val="clear" w:color="auto" w:fill="FFFFFF"/>
        </w:rPr>
        <w:t xml:space="preserve">The following month, </w:t>
      </w:r>
      <w:r w:rsidR="00822A48" w:rsidRPr="00C63635">
        <w:rPr>
          <w:color w:val="000000"/>
          <w:szCs w:val="24"/>
          <w:shd w:val="clear" w:color="auto" w:fill="FFFFFF"/>
        </w:rPr>
        <w:t xml:space="preserve">a provisional government </w:t>
      </w:r>
      <w:r w:rsidR="00305A58" w:rsidRPr="00C63635">
        <w:rPr>
          <w:color w:val="000000"/>
          <w:szCs w:val="24"/>
          <w:shd w:val="clear" w:color="auto" w:fill="FFFFFF"/>
        </w:rPr>
        <w:t>of Mexican Texas</w:t>
      </w:r>
      <w:r w:rsidR="00822A48" w:rsidRPr="00C63635">
        <w:rPr>
          <w:color w:val="000000"/>
          <w:szCs w:val="24"/>
          <w:shd w:val="clear" w:color="auto" w:fill="FFFFFF"/>
        </w:rPr>
        <w:t xml:space="preserve"> was established to oppose the regime of</w:t>
      </w:r>
      <w:r w:rsidR="00822A48" w:rsidRPr="00C63635">
        <w:rPr>
          <w:szCs w:val="24"/>
        </w:rPr>
        <w:t xml:space="preserve"> </w:t>
      </w:r>
      <w:r w:rsidR="0084711B" w:rsidRPr="00C63635">
        <w:rPr>
          <w:color w:val="000000"/>
          <w:szCs w:val="24"/>
          <w:shd w:val="clear" w:color="auto" w:fill="FFFFFF"/>
        </w:rPr>
        <w:t xml:space="preserve">President </w:t>
      </w:r>
      <w:r w:rsidR="00822A48" w:rsidRPr="00C63635">
        <w:rPr>
          <w:color w:val="000000"/>
          <w:szCs w:val="24"/>
          <w:shd w:val="clear" w:color="auto" w:fill="FFFFFF"/>
        </w:rPr>
        <w:t xml:space="preserve">Antonio López de Santa Anna, who had revoked the 1824 </w:t>
      </w:r>
      <w:r w:rsidR="0084711B" w:rsidRPr="00C63635">
        <w:rPr>
          <w:color w:val="000000"/>
          <w:szCs w:val="24"/>
          <w:shd w:val="clear" w:color="auto" w:fill="FFFFFF"/>
        </w:rPr>
        <w:t xml:space="preserve">Mexican </w:t>
      </w:r>
      <w:r w:rsidR="00822A48" w:rsidRPr="00C63635">
        <w:rPr>
          <w:color w:val="000000"/>
          <w:szCs w:val="24"/>
          <w:shd w:val="clear" w:color="auto" w:fill="FFFFFF"/>
        </w:rPr>
        <w:t xml:space="preserve">Constitution and began to take on dictatorial powers. </w:t>
      </w:r>
      <w:r w:rsidR="00305A58" w:rsidRPr="00C63635">
        <w:rPr>
          <w:color w:val="000000"/>
          <w:szCs w:val="24"/>
          <w:shd w:val="clear" w:color="auto" w:fill="FFFFFF"/>
        </w:rPr>
        <w:t xml:space="preserve"> </w:t>
      </w:r>
    </w:p>
    <w:p w:rsidR="00374778" w:rsidRDefault="00374778">
      <w:pPr>
        <w:rPr>
          <w:color w:val="000000"/>
          <w:szCs w:val="24"/>
          <w:shd w:val="clear" w:color="auto" w:fill="FFFFFF"/>
        </w:rPr>
      </w:pPr>
    </w:p>
    <w:p w:rsidR="00374778" w:rsidRDefault="000C3CFF" w:rsidP="007D7221">
      <w:pPr>
        <w:tabs>
          <w:tab w:val="left" w:pos="1276"/>
        </w:tabs>
        <w:rPr>
          <w:color w:val="000000"/>
          <w:szCs w:val="24"/>
          <w:shd w:val="clear" w:color="auto" w:fill="FFFFFF"/>
        </w:rPr>
      </w:pPr>
      <w:r>
        <w:rPr>
          <w:rFonts w:hint="eastAsia"/>
          <w:color w:val="000000"/>
          <w:szCs w:val="24"/>
          <w:shd w:val="clear" w:color="auto" w:fill="FFFFFF"/>
        </w:rPr>
        <w:tab/>
        <w:t xml:space="preserve">The </w:t>
      </w:r>
      <w:r w:rsidR="00374778">
        <w:rPr>
          <w:rFonts w:hint="eastAsia"/>
          <w:color w:val="000000"/>
          <w:szCs w:val="24"/>
          <w:shd w:val="clear" w:color="auto" w:fill="FFFFFF"/>
        </w:rPr>
        <w:t xml:space="preserve">Causes of the </w:t>
      </w:r>
      <w:r w:rsidR="00374778" w:rsidRPr="00C63635">
        <w:rPr>
          <w:color w:val="000000"/>
          <w:szCs w:val="24"/>
          <w:shd w:val="clear" w:color="auto" w:fill="FFFFFF"/>
        </w:rPr>
        <w:t>Texas Revolution</w:t>
      </w:r>
      <w:r w:rsidR="00374778">
        <w:rPr>
          <w:rFonts w:hint="eastAsia"/>
          <w:color w:val="000000"/>
          <w:szCs w:val="24"/>
          <w:shd w:val="clear" w:color="auto" w:fill="FFFFFF"/>
        </w:rPr>
        <w:t xml:space="preserve"> </w:t>
      </w:r>
      <w:r>
        <w:rPr>
          <w:rFonts w:hint="eastAsia"/>
          <w:color w:val="000000"/>
          <w:szCs w:val="24"/>
          <w:shd w:val="clear" w:color="auto" w:fill="FFFFFF"/>
        </w:rPr>
        <w:t>included major disputes over --</w:t>
      </w:r>
    </w:p>
    <w:p w:rsidR="00374778" w:rsidRDefault="000C3CFF" w:rsidP="000C3CFF">
      <w:pPr>
        <w:tabs>
          <w:tab w:val="left" w:pos="1418"/>
        </w:tabs>
        <w:rPr>
          <w:color w:val="000000"/>
          <w:szCs w:val="24"/>
          <w:shd w:val="clear" w:color="auto" w:fill="FFFFFF"/>
        </w:rPr>
      </w:pPr>
      <w:r>
        <w:rPr>
          <w:rFonts w:hint="eastAsia"/>
          <w:color w:val="000000"/>
          <w:szCs w:val="24"/>
          <w:shd w:val="clear" w:color="auto" w:fill="FFFFFF"/>
        </w:rPr>
        <w:tab/>
      </w:r>
      <w:r w:rsidR="00374778">
        <w:rPr>
          <w:rFonts w:hint="eastAsia"/>
          <w:color w:val="000000"/>
          <w:szCs w:val="24"/>
          <w:shd w:val="clear" w:color="auto" w:fill="FFFFFF"/>
        </w:rPr>
        <w:t>* Customs Duties collected by Mexican government</w:t>
      </w:r>
    </w:p>
    <w:p w:rsidR="00374778" w:rsidRDefault="000C3CFF" w:rsidP="000C3CFF">
      <w:pPr>
        <w:tabs>
          <w:tab w:val="left" w:pos="1418"/>
        </w:tabs>
        <w:rPr>
          <w:color w:val="000000"/>
          <w:szCs w:val="24"/>
          <w:shd w:val="clear" w:color="auto" w:fill="FFFFFF"/>
        </w:rPr>
      </w:pPr>
      <w:r>
        <w:rPr>
          <w:rFonts w:hint="eastAsia"/>
          <w:color w:val="000000"/>
          <w:szCs w:val="24"/>
          <w:shd w:val="clear" w:color="auto" w:fill="FFFFFF"/>
        </w:rPr>
        <w:tab/>
      </w:r>
      <w:r w:rsidR="00374778">
        <w:rPr>
          <w:rFonts w:hint="eastAsia"/>
          <w:color w:val="000000"/>
          <w:szCs w:val="24"/>
          <w:shd w:val="clear" w:color="auto" w:fill="FFFFFF"/>
        </w:rPr>
        <w:t xml:space="preserve">* </w:t>
      </w:r>
      <w:r>
        <w:rPr>
          <w:rFonts w:hint="eastAsia"/>
          <w:color w:val="000000"/>
          <w:szCs w:val="24"/>
          <w:shd w:val="clear" w:color="auto" w:fill="FFFFFF"/>
        </w:rPr>
        <w:t>Limitations on the Institution of Slavery</w:t>
      </w:r>
    </w:p>
    <w:p w:rsidR="000C3CFF" w:rsidRDefault="000C3CFF" w:rsidP="000C3CFF">
      <w:pPr>
        <w:tabs>
          <w:tab w:val="left" w:pos="1418"/>
        </w:tabs>
        <w:rPr>
          <w:color w:val="000000"/>
          <w:szCs w:val="24"/>
          <w:shd w:val="clear" w:color="auto" w:fill="FFFFFF"/>
        </w:rPr>
      </w:pPr>
      <w:r>
        <w:rPr>
          <w:rFonts w:hint="eastAsia"/>
          <w:color w:val="000000"/>
          <w:szCs w:val="24"/>
          <w:shd w:val="clear" w:color="auto" w:fill="FFFFFF"/>
        </w:rPr>
        <w:tab/>
        <w:t>* Application of the Mexican Constitution in the Province of Texas</w:t>
      </w:r>
    </w:p>
    <w:p w:rsidR="000C3CFF" w:rsidRDefault="000C3CFF" w:rsidP="000C3CFF">
      <w:pPr>
        <w:tabs>
          <w:tab w:val="left" w:pos="1418"/>
        </w:tabs>
        <w:rPr>
          <w:color w:val="000000"/>
          <w:szCs w:val="24"/>
          <w:shd w:val="clear" w:color="auto" w:fill="FFFFFF"/>
        </w:rPr>
      </w:pPr>
    </w:p>
    <w:p w:rsidR="00822A48" w:rsidRPr="00C63635" w:rsidRDefault="0017429E">
      <w:pPr>
        <w:rPr>
          <w:color w:val="000000"/>
          <w:szCs w:val="24"/>
          <w:shd w:val="clear" w:color="auto" w:fill="FFFFFF"/>
        </w:rPr>
      </w:pPr>
      <w:r>
        <w:rPr>
          <w:rFonts w:hint="eastAsia"/>
          <w:color w:val="000000"/>
          <w:szCs w:val="24"/>
          <w:shd w:val="clear" w:color="auto" w:fill="FFFFFF"/>
        </w:rPr>
        <w:t>S</w:t>
      </w:r>
      <w:r w:rsidRPr="00C63635">
        <w:rPr>
          <w:color w:val="000000"/>
          <w:szCs w:val="24"/>
          <w:shd w:val="clear" w:color="auto" w:fill="FFFFFF"/>
        </w:rPr>
        <w:t xml:space="preserve">ome three months later, </w:t>
      </w:r>
      <w:r>
        <w:rPr>
          <w:rFonts w:hint="eastAsia"/>
          <w:color w:val="000000"/>
          <w:szCs w:val="24"/>
          <w:shd w:val="clear" w:color="auto" w:fill="FFFFFF"/>
        </w:rPr>
        <w:t>o</w:t>
      </w:r>
      <w:r w:rsidR="0084711B" w:rsidRPr="00C63635">
        <w:rPr>
          <w:color w:val="000000"/>
          <w:szCs w:val="24"/>
          <w:shd w:val="clear" w:color="auto" w:fill="FFFFFF"/>
        </w:rPr>
        <w:t xml:space="preserve">n March 1, </w:t>
      </w:r>
      <w:r w:rsidR="00305A58" w:rsidRPr="00C63635">
        <w:rPr>
          <w:color w:val="000000"/>
          <w:szCs w:val="24"/>
          <w:shd w:val="clear" w:color="auto" w:fill="FFFFFF"/>
        </w:rPr>
        <w:t>delegates of the American settlers in Texas convened the Convention of 1836,</w:t>
      </w:r>
      <w:r w:rsidR="00822A48" w:rsidRPr="00C63635">
        <w:rPr>
          <w:color w:val="000000"/>
          <w:szCs w:val="24"/>
          <w:shd w:val="clear" w:color="auto" w:fill="FFFFFF"/>
        </w:rPr>
        <w:t xml:space="preserve"> and the </w:t>
      </w:r>
      <w:r w:rsidR="00305A58" w:rsidRPr="00C63635">
        <w:rPr>
          <w:color w:val="000000"/>
          <w:szCs w:val="24"/>
          <w:shd w:val="clear" w:color="auto" w:fill="FFFFFF"/>
        </w:rPr>
        <w:t xml:space="preserve">following </w:t>
      </w:r>
      <w:r w:rsidR="00822A48" w:rsidRPr="00C63635">
        <w:rPr>
          <w:color w:val="000000"/>
          <w:szCs w:val="24"/>
          <w:shd w:val="clear" w:color="auto" w:fill="FFFFFF"/>
        </w:rPr>
        <w:t>day declared independence from Mexico, establishing the Republic of Texas.</w:t>
      </w:r>
    </w:p>
    <w:p w:rsidR="00305A58" w:rsidRDefault="00305A58">
      <w:pPr>
        <w:rPr>
          <w:color w:val="000000"/>
          <w:szCs w:val="24"/>
          <w:shd w:val="clear" w:color="auto" w:fill="FFFFFF"/>
        </w:rPr>
      </w:pPr>
    </w:p>
    <w:p w:rsidR="00E325DA" w:rsidRDefault="00E325DA" w:rsidP="00E325DA">
      <w:pPr>
        <w:tabs>
          <w:tab w:val="left" w:pos="4111"/>
        </w:tabs>
        <w:rPr>
          <w:color w:val="000000"/>
          <w:szCs w:val="24"/>
          <w:shd w:val="clear" w:color="auto" w:fill="FFFFFF"/>
        </w:rPr>
      </w:pPr>
      <w:r>
        <w:rPr>
          <w:rFonts w:hint="eastAsia"/>
          <w:color w:val="000000"/>
          <w:szCs w:val="24"/>
          <w:shd w:val="clear" w:color="auto" w:fill="FFFFFF"/>
        </w:rPr>
        <w:tab/>
        <w:t xml:space="preserve">Republic of Texas </w:t>
      </w:r>
    </w:p>
    <w:p w:rsidR="00E325DA" w:rsidRDefault="00E325DA" w:rsidP="00E325DA">
      <w:pPr>
        <w:tabs>
          <w:tab w:val="left" w:pos="4111"/>
        </w:tabs>
        <w:rPr>
          <w:color w:val="000000"/>
          <w:szCs w:val="24"/>
          <w:shd w:val="clear" w:color="auto" w:fill="FFFFFF"/>
        </w:rPr>
      </w:pPr>
      <w:r>
        <w:rPr>
          <w:rFonts w:hint="eastAsia"/>
          <w:color w:val="000000"/>
          <w:szCs w:val="24"/>
          <w:shd w:val="clear" w:color="auto" w:fill="FFFFFF"/>
        </w:rPr>
        <w:tab/>
        <w:t>Declaration of Independence from Mexico</w:t>
      </w:r>
    </w:p>
    <w:p w:rsidR="00E325DA" w:rsidRDefault="00E325DA" w:rsidP="00E325DA">
      <w:pPr>
        <w:tabs>
          <w:tab w:val="left" w:pos="4111"/>
        </w:tabs>
        <w:rPr>
          <w:color w:val="000000"/>
          <w:szCs w:val="24"/>
          <w:shd w:val="clear" w:color="auto" w:fill="FFFFFF"/>
        </w:rPr>
      </w:pPr>
      <w:r>
        <w:rPr>
          <w:rFonts w:hint="eastAsia"/>
          <w:color w:val="000000"/>
          <w:szCs w:val="24"/>
          <w:shd w:val="clear" w:color="auto" w:fill="FFFFFF"/>
        </w:rPr>
        <w:tab/>
        <w:t>March 2, 1836</w:t>
      </w:r>
    </w:p>
    <w:p w:rsidR="00E325DA" w:rsidRPr="00374778" w:rsidRDefault="00E325DA">
      <w:pPr>
        <w:rPr>
          <w:color w:val="000000"/>
          <w:szCs w:val="24"/>
          <w:shd w:val="clear" w:color="auto" w:fill="FFFFFF"/>
        </w:rPr>
      </w:pPr>
    </w:p>
    <w:p w:rsidR="00E325DA" w:rsidRDefault="00921D05">
      <w:pPr>
        <w:rPr>
          <w:color w:val="000000"/>
          <w:szCs w:val="24"/>
          <w:shd w:val="clear" w:color="auto" w:fill="FFFFFF"/>
        </w:rPr>
      </w:pPr>
      <w:r>
        <w:rPr>
          <w:rFonts w:hint="eastAsia"/>
          <w:color w:val="000000"/>
          <w:szCs w:val="24"/>
          <w:shd w:val="clear" w:color="auto" w:fill="FFFFFF"/>
        </w:rPr>
        <w:t xml:space="preserve">However, </w:t>
      </w:r>
      <w:r w:rsidR="0084711B" w:rsidRPr="00C63635">
        <w:rPr>
          <w:color w:val="000000"/>
          <w:szCs w:val="24"/>
          <w:shd w:val="clear" w:color="auto" w:fill="FFFFFF"/>
        </w:rPr>
        <w:t xml:space="preserve">it was not long before </w:t>
      </w:r>
      <w:r w:rsidR="004C68B3" w:rsidRPr="00C63635">
        <w:rPr>
          <w:color w:val="000000"/>
          <w:szCs w:val="24"/>
          <w:shd w:val="clear" w:color="auto" w:fill="FFFFFF"/>
        </w:rPr>
        <w:t xml:space="preserve">the vast majority of Texas citizens </w:t>
      </w:r>
      <w:r w:rsidR="0084711B" w:rsidRPr="00C63635">
        <w:rPr>
          <w:color w:val="000000"/>
          <w:szCs w:val="24"/>
          <w:shd w:val="clear" w:color="auto" w:fill="FFFFFF"/>
        </w:rPr>
        <w:t xml:space="preserve">began to </w:t>
      </w:r>
      <w:r w:rsidR="004C68B3" w:rsidRPr="00C63635">
        <w:rPr>
          <w:color w:val="000000"/>
          <w:szCs w:val="24"/>
          <w:shd w:val="clear" w:color="auto" w:fill="FFFFFF"/>
        </w:rPr>
        <w:t xml:space="preserve">favor the annexation of the Lone Star Republic by the United States.  </w:t>
      </w:r>
    </w:p>
    <w:p w:rsidR="004C68B3" w:rsidRDefault="004C68B3">
      <w:pPr>
        <w:rPr>
          <w:color w:val="000000"/>
          <w:szCs w:val="24"/>
          <w:shd w:val="clear" w:color="auto" w:fill="FFFFFF"/>
        </w:rPr>
      </w:pPr>
    </w:p>
    <w:p w:rsidR="008F3558" w:rsidRPr="00C63635" w:rsidRDefault="008F3558">
      <w:pPr>
        <w:rPr>
          <w:color w:val="000000"/>
          <w:szCs w:val="24"/>
          <w:shd w:val="clear" w:color="auto" w:fill="FFFFFF"/>
        </w:rPr>
      </w:pPr>
    </w:p>
    <w:p w:rsidR="00921D05" w:rsidRDefault="005337E4">
      <w:pPr>
        <w:rPr>
          <w:color w:val="000000"/>
          <w:szCs w:val="24"/>
          <w:shd w:val="clear" w:color="auto" w:fill="FFFFFF"/>
        </w:rPr>
      </w:pPr>
      <w:r w:rsidRPr="00C63635">
        <w:rPr>
          <w:color w:val="000000"/>
          <w:szCs w:val="24"/>
          <w:shd w:val="clear" w:color="auto" w:fill="FFFFFF"/>
        </w:rPr>
        <w:t xml:space="preserve">In 1843, </w:t>
      </w:r>
      <w:r w:rsidR="00B32D2D">
        <w:rPr>
          <w:rFonts w:hint="eastAsia"/>
          <w:color w:val="000000"/>
          <w:szCs w:val="24"/>
          <w:shd w:val="clear" w:color="auto" w:fill="FFFFFF"/>
        </w:rPr>
        <w:t xml:space="preserve">U.S. President </w:t>
      </w:r>
      <w:r w:rsidR="003C006C" w:rsidRPr="00C63635">
        <w:rPr>
          <w:color w:val="000000"/>
          <w:szCs w:val="24"/>
          <w:shd w:val="clear" w:color="auto" w:fill="FFFFFF"/>
        </w:rPr>
        <w:t>John Tyler</w:t>
      </w:r>
      <w:r w:rsidR="003C006C">
        <w:rPr>
          <w:rFonts w:hint="eastAsia"/>
          <w:color w:val="000000"/>
          <w:szCs w:val="24"/>
          <w:shd w:val="clear" w:color="auto" w:fill="FFFFFF"/>
        </w:rPr>
        <w:t xml:space="preserve"> </w:t>
      </w:r>
      <w:r w:rsidRPr="00C63635">
        <w:rPr>
          <w:color w:val="000000"/>
          <w:szCs w:val="24"/>
          <w:shd w:val="clear" w:color="auto" w:fill="FFFFFF"/>
        </w:rPr>
        <w:t>decided</w:t>
      </w:r>
      <w:r w:rsidR="0084711B" w:rsidRPr="00C63635">
        <w:rPr>
          <w:color w:val="000000"/>
          <w:szCs w:val="24"/>
          <w:shd w:val="clear" w:color="auto" w:fill="FFFFFF"/>
        </w:rPr>
        <w:t xml:space="preserve"> </w:t>
      </w:r>
      <w:r w:rsidR="00E325DA">
        <w:rPr>
          <w:color w:val="000000"/>
          <w:szCs w:val="24"/>
          <w:shd w:val="clear" w:color="auto" w:fill="FFFFFF"/>
        </w:rPr>
        <w:t>to p</w:t>
      </w:r>
      <w:r w:rsidR="00E325DA">
        <w:rPr>
          <w:rFonts w:hint="eastAsia"/>
          <w:color w:val="000000"/>
          <w:szCs w:val="24"/>
          <w:shd w:val="clear" w:color="auto" w:fill="FFFFFF"/>
        </w:rPr>
        <w:t>romote</w:t>
      </w:r>
      <w:r w:rsidRPr="00C63635">
        <w:rPr>
          <w:color w:val="000000"/>
          <w:szCs w:val="24"/>
          <w:shd w:val="clear" w:color="auto" w:fill="FFFFFF"/>
        </w:rPr>
        <w:t xml:space="preserve"> the </w:t>
      </w:r>
      <w:r w:rsidR="00966E70">
        <w:rPr>
          <w:rFonts w:hint="eastAsia"/>
          <w:color w:val="000000"/>
          <w:szCs w:val="24"/>
          <w:shd w:val="clear" w:color="auto" w:fill="FFFFFF"/>
        </w:rPr>
        <w:t xml:space="preserve">admission of </w:t>
      </w:r>
      <w:r w:rsidRPr="00C63635">
        <w:rPr>
          <w:color w:val="000000"/>
          <w:szCs w:val="24"/>
          <w:shd w:val="clear" w:color="auto" w:fill="FFFFFF"/>
        </w:rPr>
        <w:t>Texas</w:t>
      </w:r>
      <w:r w:rsidR="00966E70">
        <w:rPr>
          <w:rFonts w:hint="eastAsia"/>
          <w:color w:val="000000"/>
          <w:szCs w:val="24"/>
          <w:shd w:val="clear" w:color="auto" w:fill="FFFFFF"/>
        </w:rPr>
        <w:t xml:space="preserve"> into the Union</w:t>
      </w:r>
      <w:r w:rsidR="00921D05">
        <w:rPr>
          <w:color w:val="000000"/>
          <w:szCs w:val="24"/>
          <w:shd w:val="clear" w:color="auto" w:fill="FFFFFF"/>
        </w:rPr>
        <w:t>. H</w:t>
      </w:r>
      <w:r w:rsidR="00921D05">
        <w:rPr>
          <w:rFonts w:hint="eastAsia"/>
          <w:color w:val="000000"/>
          <w:szCs w:val="24"/>
          <w:shd w:val="clear" w:color="auto" w:fill="FFFFFF"/>
        </w:rPr>
        <w:t xml:space="preserve">is staff compiled </w:t>
      </w:r>
      <w:r w:rsidRPr="00C63635">
        <w:rPr>
          <w:color w:val="000000"/>
          <w:szCs w:val="24"/>
          <w:shd w:val="clear" w:color="auto" w:fill="FFFFFF"/>
        </w:rPr>
        <w:t>a draft version of a treaty of annexation, and reached agreement with Republic of Texas officials, including President Sam Houston</w:t>
      </w:r>
      <w:r w:rsidR="0084711B" w:rsidRPr="00C63635">
        <w:rPr>
          <w:color w:val="000000"/>
          <w:szCs w:val="24"/>
          <w:shd w:val="clear" w:color="auto" w:fill="FFFFFF"/>
        </w:rPr>
        <w:t>,</w:t>
      </w:r>
      <w:r w:rsidR="00294630" w:rsidRPr="00C63635">
        <w:rPr>
          <w:color w:val="000000"/>
          <w:szCs w:val="24"/>
          <w:shd w:val="clear" w:color="auto" w:fill="FFFFFF"/>
        </w:rPr>
        <w:t xml:space="preserve"> by April of </w:t>
      </w:r>
      <w:r w:rsidR="003C006C">
        <w:rPr>
          <w:rFonts w:hint="eastAsia"/>
          <w:color w:val="000000"/>
          <w:szCs w:val="24"/>
          <w:shd w:val="clear" w:color="auto" w:fill="FFFFFF"/>
        </w:rPr>
        <w:t>1844</w:t>
      </w:r>
      <w:r w:rsidRPr="00C63635">
        <w:rPr>
          <w:color w:val="000000"/>
          <w:szCs w:val="24"/>
          <w:shd w:val="clear" w:color="auto" w:fill="FFFFFF"/>
        </w:rPr>
        <w:t xml:space="preserve">.  </w:t>
      </w:r>
      <w:r w:rsidR="00294630" w:rsidRPr="00C63635">
        <w:rPr>
          <w:color w:val="000000"/>
          <w:szCs w:val="24"/>
          <w:shd w:val="clear" w:color="auto" w:fill="FFFFFF"/>
        </w:rPr>
        <w:t xml:space="preserve">The treaty was </w:t>
      </w:r>
      <w:r w:rsidR="0084711B" w:rsidRPr="00C63635">
        <w:rPr>
          <w:color w:val="000000"/>
          <w:szCs w:val="24"/>
          <w:shd w:val="clear" w:color="auto" w:fill="FFFFFF"/>
        </w:rPr>
        <w:t xml:space="preserve">then </w:t>
      </w:r>
      <w:r w:rsidR="00294630" w:rsidRPr="00C63635">
        <w:rPr>
          <w:color w:val="000000"/>
          <w:szCs w:val="24"/>
          <w:shd w:val="clear" w:color="auto" w:fill="FFFFFF"/>
        </w:rPr>
        <w:t xml:space="preserve">submitted to the </w:t>
      </w:r>
      <w:r w:rsidR="0084711B" w:rsidRPr="00C63635">
        <w:rPr>
          <w:color w:val="000000"/>
          <w:szCs w:val="24"/>
          <w:shd w:val="clear" w:color="auto" w:fill="FFFFFF"/>
        </w:rPr>
        <w:t xml:space="preserve">U.S. </w:t>
      </w:r>
      <w:r w:rsidR="00294630" w:rsidRPr="00C63635">
        <w:rPr>
          <w:color w:val="000000"/>
          <w:szCs w:val="24"/>
          <w:shd w:val="clear" w:color="auto" w:fill="FFFFFF"/>
        </w:rPr>
        <w:t xml:space="preserve">Senate for ratification, and became a central point of debate in the Presidential election of 1844.  </w:t>
      </w:r>
    </w:p>
    <w:p w:rsidR="00921D05" w:rsidRDefault="00C97F3F" w:rsidP="00850078">
      <w:pPr>
        <w:tabs>
          <w:tab w:val="left" w:pos="4962"/>
        </w:tabs>
        <w:rPr>
          <w:color w:val="000000"/>
          <w:szCs w:val="24"/>
          <w:shd w:val="clear" w:color="auto" w:fill="FFFFFF"/>
        </w:rPr>
      </w:pPr>
      <w:r>
        <w:rPr>
          <w:rFonts w:hint="eastAsia"/>
          <w:color w:val="000000"/>
          <w:szCs w:val="24"/>
          <w:shd w:val="clear" w:color="auto" w:fill="FFFFFF"/>
        </w:rPr>
        <w:tab/>
      </w:r>
      <w:r w:rsidR="00921D05">
        <w:rPr>
          <w:rFonts w:hint="eastAsia"/>
          <w:color w:val="000000"/>
          <w:szCs w:val="24"/>
          <w:shd w:val="clear" w:color="auto" w:fill="FFFFFF"/>
        </w:rPr>
        <w:t>U.S. Presidential election of 1844</w:t>
      </w:r>
    </w:p>
    <w:p w:rsidR="00921D05" w:rsidRDefault="00C97F3F" w:rsidP="00850078">
      <w:pPr>
        <w:tabs>
          <w:tab w:val="left" w:pos="4962"/>
          <w:tab w:val="left" w:pos="5085"/>
        </w:tabs>
        <w:rPr>
          <w:color w:val="000000"/>
          <w:szCs w:val="24"/>
          <w:shd w:val="clear" w:color="auto" w:fill="FFFFFF"/>
        </w:rPr>
      </w:pPr>
      <w:r>
        <w:rPr>
          <w:rFonts w:hint="eastAsia"/>
          <w:color w:val="000000"/>
          <w:szCs w:val="24"/>
          <w:shd w:val="clear" w:color="auto" w:fill="FFFFFF"/>
        </w:rPr>
        <w:tab/>
      </w:r>
      <w:r w:rsidR="00921D05">
        <w:rPr>
          <w:rFonts w:hint="eastAsia"/>
          <w:color w:val="000000"/>
          <w:szCs w:val="24"/>
          <w:shd w:val="clear" w:color="auto" w:fill="FFFFFF"/>
        </w:rPr>
        <w:t>James Polk, Democrat</w:t>
      </w:r>
      <w:r w:rsidR="00B32D2D">
        <w:rPr>
          <w:rFonts w:hint="eastAsia"/>
          <w:color w:val="000000"/>
          <w:szCs w:val="24"/>
          <w:shd w:val="clear" w:color="auto" w:fill="FFFFFF"/>
        </w:rPr>
        <w:t>ic</w:t>
      </w:r>
      <w:r w:rsidR="00850078">
        <w:rPr>
          <w:rFonts w:hint="eastAsia"/>
          <w:color w:val="000000"/>
          <w:szCs w:val="24"/>
          <w:shd w:val="clear" w:color="auto" w:fill="FFFFFF"/>
        </w:rPr>
        <w:t xml:space="preserve"> nominee</w:t>
      </w:r>
    </w:p>
    <w:p w:rsidR="00921D05" w:rsidRDefault="00C97F3F" w:rsidP="00850078">
      <w:pPr>
        <w:tabs>
          <w:tab w:val="left" w:pos="4962"/>
          <w:tab w:val="left" w:pos="5085"/>
        </w:tabs>
        <w:rPr>
          <w:color w:val="000000"/>
          <w:szCs w:val="24"/>
          <w:shd w:val="clear" w:color="auto" w:fill="FFFFFF"/>
        </w:rPr>
      </w:pPr>
      <w:r>
        <w:rPr>
          <w:rFonts w:hint="eastAsia"/>
          <w:color w:val="000000"/>
          <w:szCs w:val="24"/>
          <w:shd w:val="clear" w:color="auto" w:fill="FFFFFF"/>
        </w:rPr>
        <w:tab/>
      </w:r>
      <w:r w:rsidR="00921D05">
        <w:rPr>
          <w:rFonts w:hint="eastAsia"/>
          <w:color w:val="000000"/>
          <w:szCs w:val="24"/>
          <w:shd w:val="clear" w:color="auto" w:fill="FFFFFF"/>
        </w:rPr>
        <w:t>Henry Clay, Whig</w:t>
      </w:r>
      <w:r w:rsidR="00850078">
        <w:rPr>
          <w:rFonts w:hint="eastAsia"/>
          <w:color w:val="000000"/>
          <w:szCs w:val="24"/>
          <w:shd w:val="clear" w:color="auto" w:fill="FFFFFF"/>
        </w:rPr>
        <w:t xml:space="preserve"> nominee</w:t>
      </w:r>
    </w:p>
    <w:p w:rsidR="00C97F3F" w:rsidRDefault="00C97F3F" w:rsidP="00C97F3F">
      <w:pPr>
        <w:tabs>
          <w:tab w:val="left" w:pos="4962"/>
        </w:tabs>
        <w:rPr>
          <w:color w:val="000000"/>
          <w:szCs w:val="24"/>
          <w:shd w:val="clear" w:color="auto" w:fill="FFFFFF"/>
        </w:rPr>
      </w:pPr>
    </w:p>
    <w:p w:rsidR="004C68B3" w:rsidRDefault="00294630">
      <w:pPr>
        <w:rPr>
          <w:color w:val="000000"/>
          <w:szCs w:val="24"/>
          <w:shd w:val="clear" w:color="auto" w:fill="FFFFFF"/>
        </w:rPr>
      </w:pPr>
      <w:r w:rsidRPr="00C63635">
        <w:rPr>
          <w:color w:val="000000"/>
          <w:szCs w:val="24"/>
          <w:shd w:val="clear" w:color="auto" w:fill="FFFFFF"/>
        </w:rPr>
        <w:t xml:space="preserve">Pro-expansionist northern Democrats helped secure the nomination of James K. Polk, who ran on a pro-Texas </w:t>
      </w:r>
      <w:r w:rsidR="00B32D2D">
        <w:rPr>
          <w:rFonts w:hint="eastAsia"/>
          <w:color w:val="000000"/>
          <w:szCs w:val="24"/>
          <w:shd w:val="clear" w:color="auto" w:fill="FFFFFF"/>
        </w:rPr>
        <w:t xml:space="preserve">&amp; </w:t>
      </w:r>
      <w:r w:rsidRPr="00C63635">
        <w:rPr>
          <w:color w:val="000000"/>
          <w:szCs w:val="24"/>
          <w:shd w:val="clear" w:color="auto" w:fill="FFFFFF"/>
        </w:rPr>
        <w:t>Manifest Destiny platform</w:t>
      </w:r>
      <w:r w:rsidR="00435AE2" w:rsidRPr="00C63635">
        <w:rPr>
          <w:color w:val="000000"/>
          <w:szCs w:val="24"/>
          <w:shd w:val="clear" w:color="auto" w:fill="FFFFFF"/>
        </w:rPr>
        <w:t xml:space="preserve">.  His opponent was </w:t>
      </w:r>
      <w:r w:rsidR="008C010D" w:rsidRPr="00C63635">
        <w:rPr>
          <w:color w:val="000000"/>
          <w:szCs w:val="24"/>
          <w:shd w:val="clear" w:color="auto" w:fill="FFFFFF"/>
        </w:rPr>
        <w:t>Whig Party candidate Henry Clay</w:t>
      </w:r>
      <w:r w:rsidR="00435AE2" w:rsidRPr="00C63635">
        <w:rPr>
          <w:color w:val="000000"/>
          <w:szCs w:val="24"/>
          <w:shd w:val="clear" w:color="auto" w:fill="FFFFFF"/>
        </w:rPr>
        <w:t xml:space="preserve">, </w:t>
      </w:r>
      <w:r w:rsidR="00204588">
        <w:rPr>
          <w:rFonts w:hint="eastAsia"/>
          <w:color w:val="000000"/>
          <w:szCs w:val="24"/>
          <w:shd w:val="clear" w:color="auto" w:fill="FFFFFF"/>
        </w:rPr>
        <w:t xml:space="preserve">who was </w:t>
      </w:r>
      <w:r w:rsidR="00435AE2" w:rsidRPr="00C63635">
        <w:rPr>
          <w:color w:val="000000"/>
          <w:szCs w:val="24"/>
          <w:shd w:val="clear" w:color="auto" w:fill="FFFFFF"/>
        </w:rPr>
        <w:t xml:space="preserve">an </w:t>
      </w:r>
      <w:r w:rsidR="00204588">
        <w:rPr>
          <w:rFonts w:hint="eastAsia"/>
          <w:color w:val="000000"/>
          <w:szCs w:val="24"/>
          <w:shd w:val="clear" w:color="auto" w:fill="FFFFFF"/>
        </w:rPr>
        <w:t xml:space="preserve">announced </w:t>
      </w:r>
      <w:r w:rsidR="00435AE2" w:rsidRPr="00C63635">
        <w:rPr>
          <w:color w:val="000000"/>
          <w:szCs w:val="24"/>
          <w:shd w:val="clear" w:color="auto" w:fill="FFFFFF"/>
        </w:rPr>
        <w:t>anti-annexationist</w:t>
      </w:r>
      <w:r w:rsidRPr="00C63635">
        <w:rPr>
          <w:color w:val="000000"/>
          <w:szCs w:val="24"/>
          <w:shd w:val="clear" w:color="auto" w:fill="FFFFFF"/>
        </w:rPr>
        <w:t xml:space="preserve">. Polk </w:t>
      </w:r>
      <w:r w:rsidR="00435AE2" w:rsidRPr="00C63635">
        <w:rPr>
          <w:color w:val="000000"/>
          <w:szCs w:val="24"/>
          <w:shd w:val="clear" w:color="auto" w:fill="FFFFFF"/>
        </w:rPr>
        <w:t xml:space="preserve">won the </w:t>
      </w:r>
      <w:r w:rsidR="00435AE2" w:rsidRPr="00C63635">
        <w:rPr>
          <w:color w:val="000000"/>
          <w:szCs w:val="24"/>
          <w:shd w:val="clear" w:color="auto" w:fill="FFFFFF"/>
        </w:rPr>
        <w:lastRenderedPageBreak/>
        <w:t xml:space="preserve">election, </w:t>
      </w:r>
      <w:r w:rsidR="008C010D" w:rsidRPr="00C63635">
        <w:rPr>
          <w:color w:val="000000"/>
          <w:szCs w:val="24"/>
          <w:shd w:val="clear" w:color="auto" w:fill="FFFFFF"/>
        </w:rPr>
        <w:t xml:space="preserve">succeeded Tyler, and </w:t>
      </w:r>
      <w:r w:rsidRPr="00C63635">
        <w:rPr>
          <w:color w:val="000000"/>
          <w:szCs w:val="24"/>
          <w:shd w:val="clear" w:color="auto" w:fill="FFFFFF"/>
        </w:rPr>
        <w:t>enter</w:t>
      </w:r>
      <w:r w:rsidR="008C010D" w:rsidRPr="00C63635">
        <w:rPr>
          <w:color w:val="000000"/>
          <w:szCs w:val="24"/>
          <w:shd w:val="clear" w:color="auto" w:fill="FFFFFF"/>
        </w:rPr>
        <w:t>ed</w:t>
      </w:r>
      <w:r w:rsidRPr="00C63635">
        <w:rPr>
          <w:color w:val="000000"/>
          <w:szCs w:val="24"/>
          <w:shd w:val="clear" w:color="auto" w:fill="FFFFFF"/>
        </w:rPr>
        <w:t xml:space="preserve"> the White House on March 4, 1845.  </w:t>
      </w:r>
    </w:p>
    <w:p w:rsidR="00E325DA" w:rsidRDefault="00903B3B" w:rsidP="00903B3B">
      <w:pPr>
        <w:tabs>
          <w:tab w:val="left" w:pos="4253"/>
        </w:tabs>
        <w:rPr>
          <w:color w:val="000000"/>
          <w:szCs w:val="24"/>
          <w:shd w:val="clear" w:color="auto" w:fill="FFFFFF"/>
        </w:rPr>
      </w:pPr>
      <w:r>
        <w:rPr>
          <w:rFonts w:hint="eastAsia"/>
          <w:color w:val="000000"/>
          <w:szCs w:val="24"/>
          <w:shd w:val="clear" w:color="auto" w:fill="FFFFFF"/>
        </w:rPr>
        <w:tab/>
      </w:r>
      <w:r w:rsidR="00E325DA">
        <w:rPr>
          <w:rFonts w:hint="eastAsia"/>
          <w:color w:val="000000"/>
          <w:szCs w:val="24"/>
          <w:shd w:val="clear" w:color="auto" w:fill="FFFFFF"/>
        </w:rPr>
        <w:t>James Polk</w:t>
      </w:r>
    </w:p>
    <w:p w:rsidR="00E325DA" w:rsidRDefault="00903B3B" w:rsidP="00903B3B">
      <w:pPr>
        <w:tabs>
          <w:tab w:val="left" w:pos="4253"/>
        </w:tabs>
        <w:rPr>
          <w:color w:val="000000"/>
          <w:szCs w:val="24"/>
          <w:shd w:val="clear" w:color="auto" w:fill="FFFFFF"/>
        </w:rPr>
      </w:pPr>
      <w:r>
        <w:rPr>
          <w:rFonts w:hint="eastAsia"/>
          <w:color w:val="000000"/>
          <w:szCs w:val="24"/>
          <w:shd w:val="clear" w:color="auto" w:fill="FFFFFF"/>
        </w:rPr>
        <w:tab/>
        <w:t>11th President of the United States</w:t>
      </w:r>
    </w:p>
    <w:p w:rsidR="00903B3B" w:rsidRPr="00C63635" w:rsidRDefault="00903B3B" w:rsidP="00903B3B">
      <w:pPr>
        <w:tabs>
          <w:tab w:val="left" w:pos="4253"/>
        </w:tabs>
        <w:rPr>
          <w:color w:val="000000"/>
          <w:szCs w:val="24"/>
          <w:shd w:val="clear" w:color="auto" w:fill="FFFFFF"/>
        </w:rPr>
      </w:pPr>
      <w:r>
        <w:rPr>
          <w:rFonts w:hint="eastAsia"/>
          <w:color w:val="000000"/>
          <w:szCs w:val="24"/>
          <w:shd w:val="clear" w:color="auto" w:fill="FFFFFF"/>
        </w:rPr>
        <w:tab/>
        <w:t xml:space="preserve">In office: </w:t>
      </w:r>
      <w:r w:rsidRPr="00903B3B">
        <w:rPr>
          <w:color w:val="000000"/>
          <w:szCs w:val="24"/>
          <w:shd w:val="clear" w:color="auto" w:fill="FFFFFF"/>
        </w:rPr>
        <w:t>March 4, 1845</w:t>
      </w:r>
      <w:r>
        <w:rPr>
          <w:rFonts w:hint="eastAsia"/>
          <w:color w:val="000000"/>
          <w:szCs w:val="24"/>
          <w:shd w:val="clear" w:color="auto" w:fill="FFFFFF"/>
        </w:rPr>
        <w:t xml:space="preserve"> to </w:t>
      </w:r>
      <w:r w:rsidRPr="00903B3B">
        <w:rPr>
          <w:color w:val="000000"/>
          <w:szCs w:val="24"/>
          <w:shd w:val="clear" w:color="auto" w:fill="FFFFFF"/>
        </w:rPr>
        <w:t>March 4, 1849</w:t>
      </w:r>
    </w:p>
    <w:p w:rsidR="008C010D" w:rsidRPr="00C63635" w:rsidRDefault="008C010D">
      <w:pPr>
        <w:rPr>
          <w:color w:val="000000"/>
          <w:szCs w:val="24"/>
          <w:shd w:val="clear" w:color="auto" w:fill="FFFFFF"/>
        </w:rPr>
      </w:pPr>
    </w:p>
    <w:p w:rsidR="008C010D" w:rsidRDefault="00921D05">
      <w:pPr>
        <w:rPr>
          <w:color w:val="000000"/>
          <w:szCs w:val="24"/>
          <w:shd w:val="clear" w:color="auto" w:fill="FFFFFF"/>
        </w:rPr>
      </w:pPr>
      <w:r>
        <w:rPr>
          <w:rFonts w:hint="eastAsia"/>
          <w:color w:val="000000"/>
          <w:szCs w:val="24"/>
          <w:shd w:val="clear" w:color="auto" w:fill="FFFFFF"/>
        </w:rPr>
        <w:t>In Texas, s</w:t>
      </w:r>
      <w:r w:rsidR="00435AE2" w:rsidRPr="00C63635">
        <w:rPr>
          <w:color w:val="000000"/>
          <w:szCs w:val="24"/>
          <w:shd w:val="clear" w:color="auto" w:fill="FFFFFF"/>
        </w:rPr>
        <w:t>ome four months later</w:t>
      </w:r>
      <w:r w:rsidR="006B6283" w:rsidRPr="00C63635">
        <w:rPr>
          <w:color w:val="000000"/>
          <w:szCs w:val="24"/>
          <w:shd w:val="clear" w:color="auto" w:fill="FFFFFF"/>
        </w:rPr>
        <w:t xml:space="preserve">, an </w:t>
      </w:r>
      <w:r w:rsidR="008C010D" w:rsidRPr="00C63635">
        <w:rPr>
          <w:color w:val="000000"/>
          <w:szCs w:val="24"/>
          <w:shd w:val="clear" w:color="auto" w:fill="FFFFFF"/>
        </w:rPr>
        <w:t xml:space="preserve">annexation convention </w:t>
      </w:r>
      <w:r w:rsidR="00435AE2" w:rsidRPr="00C63635">
        <w:rPr>
          <w:color w:val="000000"/>
          <w:szCs w:val="24"/>
          <w:shd w:val="clear" w:color="auto" w:fill="FFFFFF"/>
        </w:rPr>
        <w:t xml:space="preserve">was </w:t>
      </w:r>
      <w:r w:rsidR="006B6283" w:rsidRPr="00C63635">
        <w:rPr>
          <w:color w:val="000000"/>
          <w:szCs w:val="24"/>
          <w:shd w:val="clear" w:color="auto" w:fill="FFFFFF"/>
        </w:rPr>
        <w:t xml:space="preserve">held, </w:t>
      </w:r>
      <w:r w:rsidR="00435AE2" w:rsidRPr="00C63635">
        <w:rPr>
          <w:color w:val="000000"/>
          <w:szCs w:val="24"/>
          <w:shd w:val="clear" w:color="auto" w:fill="FFFFFF"/>
        </w:rPr>
        <w:t xml:space="preserve">which resulted in the </w:t>
      </w:r>
      <w:r w:rsidR="006B6283" w:rsidRPr="00C63635">
        <w:rPr>
          <w:color w:val="000000"/>
          <w:szCs w:val="24"/>
          <w:shd w:val="clear" w:color="auto" w:fill="FFFFFF"/>
        </w:rPr>
        <w:t xml:space="preserve">passing </w:t>
      </w:r>
      <w:r w:rsidR="00435AE2" w:rsidRPr="00C63635">
        <w:rPr>
          <w:color w:val="000000"/>
          <w:szCs w:val="24"/>
          <w:shd w:val="clear" w:color="auto" w:fill="FFFFFF"/>
        </w:rPr>
        <w:t xml:space="preserve">of </w:t>
      </w:r>
      <w:r w:rsidR="006B6283" w:rsidRPr="00C63635">
        <w:rPr>
          <w:color w:val="000000"/>
          <w:szCs w:val="24"/>
          <w:shd w:val="clear" w:color="auto" w:fill="FFFFFF"/>
        </w:rPr>
        <w:t xml:space="preserve">the </w:t>
      </w:r>
      <w:r w:rsidR="002366AF" w:rsidRPr="00C63635">
        <w:rPr>
          <w:color w:val="000000"/>
          <w:szCs w:val="24"/>
          <w:shd w:val="clear" w:color="auto" w:fill="FFFFFF"/>
        </w:rPr>
        <w:t xml:space="preserve">annexation proposals with a large majority on </w:t>
      </w:r>
      <w:r w:rsidR="008C010D" w:rsidRPr="00C63635">
        <w:rPr>
          <w:color w:val="000000"/>
          <w:szCs w:val="24"/>
          <w:shd w:val="clear" w:color="auto" w:fill="FFFFFF"/>
        </w:rPr>
        <w:t>July 4</w:t>
      </w:r>
      <w:r w:rsidR="00204588">
        <w:rPr>
          <w:rFonts w:hint="eastAsia"/>
          <w:color w:val="000000"/>
          <w:szCs w:val="24"/>
          <w:shd w:val="clear" w:color="auto" w:fill="FFFFFF"/>
        </w:rPr>
        <w:t>, 1845</w:t>
      </w:r>
      <w:r w:rsidR="008C010D" w:rsidRPr="00C63635">
        <w:rPr>
          <w:color w:val="000000"/>
          <w:szCs w:val="24"/>
          <w:shd w:val="clear" w:color="auto" w:fill="FFFFFF"/>
        </w:rPr>
        <w:t xml:space="preserve">. </w:t>
      </w:r>
      <w:r w:rsidR="006B6283" w:rsidRPr="00C63635">
        <w:rPr>
          <w:color w:val="000000"/>
          <w:szCs w:val="24"/>
          <w:shd w:val="clear" w:color="auto" w:fill="FFFFFF"/>
        </w:rPr>
        <w:t>A state constitution, drawn up by the convention, was ratified by popular vote in October</w:t>
      </w:r>
      <w:r w:rsidR="00B32D2D">
        <w:rPr>
          <w:rFonts w:hint="eastAsia"/>
          <w:color w:val="000000"/>
          <w:szCs w:val="24"/>
          <w:shd w:val="clear" w:color="auto" w:fill="FFFFFF"/>
        </w:rPr>
        <w:t>.</w:t>
      </w:r>
      <w:r w:rsidR="00435AE2" w:rsidRPr="00C63635">
        <w:rPr>
          <w:color w:val="000000"/>
          <w:szCs w:val="24"/>
          <w:shd w:val="clear" w:color="auto" w:fill="FFFFFF"/>
        </w:rPr>
        <w:t xml:space="preserve"> </w:t>
      </w:r>
      <w:r w:rsidR="006B6283" w:rsidRPr="00C63635">
        <w:rPr>
          <w:color w:val="000000"/>
          <w:szCs w:val="24"/>
          <w:shd w:val="clear" w:color="auto" w:fill="FFFFFF"/>
        </w:rPr>
        <w:t xml:space="preserve"> </w:t>
      </w:r>
      <w:r w:rsidR="008C010D" w:rsidRPr="00C63635">
        <w:rPr>
          <w:color w:val="000000"/>
          <w:szCs w:val="24"/>
          <w:shd w:val="clear" w:color="auto" w:fill="FFFFFF"/>
        </w:rPr>
        <w:t xml:space="preserve">President Polk </w:t>
      </w:r>
      <w:r w:rsidR="00435AE2" w:rsidRPr="00C63635">
        <w:rPr>
          <w:color w:val="000000"/>
          <w:szCs w:val="24"/>
          <w:shd w:val="clear" w:color="auto" w:fill="FFFFFF"/>
        </w:rPr>
        <w:t xml:space="preserve">then </w:t>
      </w:r>
      <w:r w:rsidR="008C010D" w:rsidRPr="00C63635">
        <w:rPr>
          <w:color w:val="000000"/>
          <w:szCs w:val="24"/>
          <w:shd w:val="clear" w:color="auto" w:fill="FFFFFF"/>
        </w:rPr>
        <w:t xml:space="preserve">signed the </w:t>
      </w:r>
      <w:r w:rsidR="006B6283" w:rsidRPr="00C63635">
        <w:rPr>
          <w:color w:val="000000"/>
          <w:szCs w:val="24"/>
          <w:shd w:val="clear" w:color="auto" w:fill="FFFFFF"/>
        </w:rPr>
        <w:t xml:space="preserve">federal </w:t>
      </w:r>
      <w:r w:rsidR="008C010D" w:rsidRPr="00C63635">
        <w:rPr>
          <w:color w:val="000000"/>
          <w:szCs w:val="24"/>
          <w:shd w:val="clear" w:color="auto" w:fill="FFFFFF"/>
        </w:rPr>
        <w:t xml:space="preserve">legislation making the former Lone Star Republic </w:t>
      </w:r>
      <w:r w:rsidR="006B6283" w:rsidRPr="00C63635">
        <w:rPr>
          <w:color w:val="000000"/>
          <w:szCs w:val="24"/>
          <w:shd w:val="clear" w:color="auto" w:fill="FFFFFF"/>
        </w:rPr>
        <w:t>the 28</w:t>
      </w:r>
      <w:r w:rsidR="006B6283" w:rsidRPr="00C63635">
        <w:rPr>
          <w:color w:val="000000"/>
          <w:szCs w:val="24"/>
          <w:shd w:val="clear" w:color="auto" w:fill="FFFFFF"/>
          <w:vertAlign w:val="superscript"/>
        </w:rPr>
        <w:t>th</w:t>
      </w:r>
      <w:r w:rsidR="006B6283" w:rsidRPr="00C63635">
        <w:rPr>
          <w:color w:val="000000"/>
          <w:szCs w:val="24"/>
          <w:shd w:val="clear" w:color="auto" w:fill="FFFFFF"/>
        </w:rPr>
        <w:t xml:space="preserve"> s</w:t>
      </w:r>
      <w:r w:rsidR="008C010D" w:rsidRPr="00C63635">
        <w:rPr>
          <w:color w:val="000000"/>
          <w:szCs w:val="24"/>
          <w:shd w:val="clear" w:color="auto" w:fill="FFFFFF"/>
        </w:rPr>
        <w:t>tate of the Union on Dec</w:t>
      </w:r>
      <w:r w:rsidR="00435AE2" w:rsidRPr="00C63635">
        <w:rPr>
          <w:color w:val="000000"/>
          <w:szCs w:val="24"/>
          <w:shd w:val="clear" w:color="auto" w:fill="FFFFFF"/>
        </w:rPr>
        <w:t xml:space="preserve">. </w:t>
      </w:r>
      <w:r w:rsidR="008C010D" w:rsidRPr="00C63635">
        <w:rPr>
          <w:color w:val="000000"/>
          <w:szCs w:val="24"/>
          <w:shd w:val="clear" w:color="auto" w:fill="FFFFFF"/>
        </w:rPr>
        <w:t>29, 1845.</w:t>
      </w:r>
      <w:r w:rsidR="002366AF" w:rsidRPr="00C63635">
        <w:rPr>
          <w:color w:val="000000"/>
          <w:szCs w:val="24"/>
          <w:shd w:val="clear" w:color="auto" w:fill="FFFFFF"/>
        </w:rPr>
        <w:t xml:space="preserve"> </w:t>
      </w:r>
    </w:p>
    <w:p w:rsidR="00903B3B" w:rsidRDefault="00903B3B" w:rsidP="00903B3B">
      <w:pPr>
        <w:tabs>
          <w:tab w:val="left" w:pos="6096"/>
        </w:tabs>
        <w:rPr>
          <w:color w:val="000000"/>
          <w:szCs w:val="24"/>
          <w:shd w:val="clear" w:color="auto" w:fill="FFFFFF"/>
        </w:rPr>
      </w:pPr>
      <w:r>
        <w:rPr>
          <w:rFonts w:hint="eastAsia"/>
          <w:color w:val="000000"/>
          <w:szCs w:val="24"/>
          <w:shd w:val="clear" w:color="auto" w:fill="FFFFFF"/>
        </w:rPr>
        <w:tab/>
        <w:t>Texas joins the Union</w:t>
      </w:r>
    </w:p>
    <w:p w:rsidR="00903B3B" w:rsidRDefault="00903B3B" w:rsidP="00903B3B">
      <w:pPr>
        <w:tabs>
          <w:tab w:val="left" w:pos="6096"/>
        </w:tabs>
        <w:rPr>
          <w:color w:val="000000"/>
          <w:szCs w:val="24"/>
          <w:shd w:val="clear" w:color="auto" w:fill="FFFFFF"/>
        </w:rPr>
      </w:pPr>
      <w:r>
        <w:rPr>
          <w:rFonts w:hint="eastAsia"/>
          <w:color w:val="000000"/>
          <w:szCs w:val="24"/>
          <w:shd w:val="clear" w:color="auto" w:fill="FFFFFF"/>
        </w:rPr>
        <w:tab/>
        <w:t>Dec. 29, 1845</w:t>
      </w:r>
    </w:p>
    <w:p w:rsidR="00903B3B" w:rsidRPr="00C63635" w:rsidRDefault="00903B3B" w:rsidP="00903B3B">
      <w:pPr>
        <w:tabs>
          <w:tab w:val="left" w:pos="6096"/>
        </w:tabs>
        <w:rPr>
          <w:color w:val="000000"/>
          <w:szCs w:val="24"/>
          <w:shd w:val="clear" w:color="auto" w:fill="FFFFFF"/>
        </w:rPr>
      </w:pPr>
      <w:r>
        <w:rPr>
          <w:rFonts w:hint="eastAsia"/>
          <w:color w:val="000000"/>
          <w:szCs w:val="24"/>
          <w:shd w:val="clear" w:color="auto" w:fill="FFFFFF"/>
        </w:rPr>
        <w:tab/>
        <w:t>28</w:t>
      </w:r>
      <w:r w:rsidRPr="00903B3B">
        <w:rPr>
          <w:rFonts w:hint="eastAsia"/>
          <w:color w:val="000000"/>
          <w:szCs w:val="24"/>
          <w:shd w:val="clear" w:color="auto" w:fill="FFFFFF"/>
          <w:vertAlign w:val="superscript"/>
        </w:rPr>
        <w:t>th</w:t>
      </w:r>
      <w:r>
        <w:rPr>
          <w:rFonts w:hint="eastAsia"/>
          <w:color w:val="000000"/>
          <w:szCs w:val="24"/>
          <w:shd w:val="clear" w:color="auto" w:fill="FFFFFF"/>
        </w:rPr>
        <w:t xml:space="preserve"> state</w:t>
      </w:r>
    </w:p>
    <w:p w:rsidR="00822A48" w:rsidRPr="00C63635" w:rsidRDefault="00822A48">
      <w:pPr>
        <w:rPr>
          <w:color w:val="000000"/>
          <w:szCs w:val="24"/>
          <w:shd w:val="clear" w:color="auto" w:fill="FFFFFF"/>
        </w:rPr>
      </w:pPr>
    </w:p>
    <w:p w:rsidR="00625A6C" w:rsidRPr="00C63635" w:rsidRDefault="00435AE2" w:rsidP="00B32D2D">
      <w:pPr>
        <w:ind w:rightChars="-82" w:right="-197"/>
        <w:rPr>
          <w:color w:val="000000"/>
          <w:szCs w:val="24"/>
          <w:shd w:val="clear" w:color="auto" w:fill="FFFFFF"/>
        </w:rPr>
      </w:pPr>
      <w:r w:rsidRPr="00C63635">
        <w:rPr>
          <w:color w:val="000000"/>
          <w:szCs w:val="24"/>
          <w:shd w:val="clear" w:color="auto" w:fill="FFFFFF"/>
        </w:rPr>
        <w:t>Surprisingly</w:t>
      </w:r>
      <w:r w:rsidR="006B6283" w:rsidRPr="00C63635">
        <w:rPr>
          <w:color w:val="000000"/>
          <w:szCs w:val="24"/>
          <w:shd w:val="clear" w:color="auto" w:fill="FFFFFF"/>
        </w:rPr>
        <w:t xml:space="preserve"> however, </w:t>
      </w:r>
      <w:r w:rsidRPr="00C63635">
        <w:rPr>
          <w:color w:val="000000"/>
          <w:szCs w:val="24"/>
          <w:shd w:val="clear" w:color="auto" w:fill="FFFFFF"/>
        </w:rPr>
        <w:t xml:space="preserve">during the period of </w:t>
      </w:r>
      <w:r w:rsidR="006B6283" w:rsidRPr="00C63635">
        <w:rPr>
          <w:color w:val="000000"/>
          <w:szCs w:val="24"/>
          <w:shd w:val="clear" w:color="auto" w:fill="FFFFFF"/>
        </w:rPr>
        <w:t xml:space="preserve">all of these negotiations, the border of Texas as an independent state, </w:t>
      </w:r>
      <w:r w:rsidR="00903B3B">
        <w:rPr>
          <w:rFonts w:hint="eastAsia"/>
          <w:color w:val="000000"/>
          <w:szCs w:val="24"/>
          <w:shd w:val="clear" w:color="auto" w:fill="FFFFFF"/>
        </w:rPr>
        <w:t xml:space="preserve">and later </w:t>
      </w:r>
      <w:r w:rsidR="006B6283" w:rsidRPr="00C63635">
        <w:rPr>
          <w:color w:val="000000"/>
          <w:szCs w:val="24"/>
          <w:shd w:val="clear" w:color="auto" w:fill="FFFFFF"/>
        </w:rPr>
        <w:t xml:space="preserve">as a state </w:t>
      </w:r>
      <w:r w:rsidRPr="00C63635">
        <w:rPr>
          <w:color w:val="000000"/>
          <w:szCs w:val="24"/>
          <w:shd w:val="clear" w:color="auto" w:fill="FFFFFF"/>
        </w:rPr>
        <w:t>in</w:t>
      </w:r>
      <w:r w:rsidR="006B6283" w:rsidRPr="00C63635">
        <w:rPr>
          <w:color w:val="000000"/>
          <w:szCs w:val="24"/>
          <w:shd w:val="clear" w:color="auto" w:fill="FFFFFF"/>
        </w:rPr>
        <w:t xml:space="preserve"> the USA, was never completely settled. </w:t>
      </w:r>
      <w:r w:rsidR="00C97F3F">
        <w:rPr>
          <w:rFonts w:hint="eastAsia"/>
          <w:color w:val="000000"/>
          <w:szCs w:val="24"/>
          <w:shd w:val="clear" w:color="auto" w:fill="FFFFFF"/>
        </w:rPr>
        <w:t xml:space="preserve"> Many historians cite </w:t>
      </w:r>
      <w:r w:rsidR="005B1900">
        <w:rPr>
          <w:rFonts w:hint="eastAsia"/>
          <w:color w:val="000000"/>
          <w:szCs w:val="24"/>
          <w:shd w:val="clear" w:color="auto" w:fill="FFFFFF"/>
        </w:rPr>
        <w:t xml:space="preserve">one major </w:t>
      </w:r>
      <w:r w:rsidR="00625A6C" w:rsidRPr="00C63635">
        <w:rPr>
          <w:color w:val="000000"/>
          <w:szCs w:val="24"/>
          <w:shd w:val="clear" w:color="auto" w:fill="FFFFFF"/>
        </w:rPr>
        <w:t xml:space="preserve">cause of the </w:t>
      </w:r>
      <w:r w:rsidR="006B6283" w:rsidRPr="00C63635">
        <w:rPr>
          <w:color w:val="000000"/>
          <w:szCs w:val="24"/>
          <w:shd w:val="clear" w:color="auto" w:fill="FFFFFF"/>
        </w:rPr>
        <w:t>Mexican American W</w:t>
      </w:r>
      <w:r w:rsidR="00625A6C" w:rsidRPr="00C63635">
        <w:rPr>
          <w:color w:val="000000"/>
          <w:szCs w:val="24"/>
          <w:shd w:val="clear" w:color="auto" w:fill="FFFFFF"/>
        </w:rPr>
        <w:t xml:space="preserve">ar </w:t>
      </w:r>
      <w:r w:rsidR="00C97F3F">
        <w:rPr>
          <w:rFonts w:hint="eastAsia"/>
          <w:color w:val="000000"/>
          <w:szCs w:val="24"/>
          <w:shd w:val="clear" w:color="auto" w:fill="FFFFFF"/>
        </w:rPr>
        <w:t xml:space="preserve">as </w:t>
      </w:r>
      <w:r w:rsidR="00625A6C" w:rsidRPr="00C63635">
        <w:rPr>
          <w:color w:val="000000"/>
          <w:szCs w:val="24"/>
          <w:shd w:val="clear" w:color="auto" w:fill="FFFFFF"/>
        </w:rPr>
        <w:t xml:space="preserve">a territorial ownership dispute over a piece of land approx. 240 km (150 miles) wide in what is today </w:t>
      </w:r>
      <w:r w:rsidR="005B1900">
        <w:rPr>
          <w:rFonts w:hint="eastAsia"/>
          <w:color w:val="000000"/>
          <w:szCs w:val="24"/>
          <w:shd w:val="clear" w:color="auto" w:fill="FFFFFF"/>
        </w:rPr>
        <w:t xml:space="preserve">the </w:t>
      </w:r>
      <w:r w:rsidR="00625A6C" w:rsidRPr="00C63635">
        <w:rPr>
          <w:color w:val="000000"/>
          <w:szCs w:val="24"/>
          <w:shd w:val="clear" w:color="auto" w:fill="FFFFFF"/>
        </w:rPr>
        <w:t xml:space="preserve">southern </w:t>
      </w:r>
      <w:r w:rsidR="005B1900">
        <w:rPr>
          <w:rFonts w:hint="eastAsia"/>
          <w:color w:val="000000"/>
          <w:szCs w:val="24"/>
          <w:shd w:val="clear" w:color="auto" w:fill="FFFFFF"/>
        </w:rPr>
        <w:t xml:space="preserve">part of </w:t>
      </w:r>
      <w:r w:rsidR="00625A6C" w:rsidRPr="00C63635">
        <w:rPr>
          <w:color w:val="000000"/>
          <w:szCs w:val="24"/>
          <w:shd w:val="clear" w:color="auto" w:fill="FFFFFF"/>
        </w:rPr>
        <w:t>Texas, known as the</w:t>
      </w:r>
      <w:r w:rsidR="00625A6C" w:rsidRPr="00C63635">
        <w:rPr>
          <w:szCs w:val="24"/>
        </w:rPr>
        <w:t xml:space="preserve"> </w:t>
      </w:r>
      <w:r w:rsidR="00625A6C" w:rsidRPr="00C63635">
        <w:rPr>
          <w:color w:val="000000"/>
          <w:szCs w:val="24"/>
          <w:shd w:val="clear" w:color="auto" w:fill="FFFFFF"/>
        </w:rPr>
        <w:t xml:space="preserve">Nueces Strip.  </w:t>
      </w:r>
      <w:r w:rsidRPr="00C63635">
        <w:rPr>
          <w:color w:val="000000"/>
          <w:szCs w:val="24"/>
          <w:shd w:val="clear" w:color="auto" w:fill="FFFFFF"/>
        </w:rPr>
        <w:t xml:space="preserve">The United States claimed that this land belonged to </w:t>
      </w:r>
      <w:r w:rsidR="004C33D3" w:rsidRPr="00C63635">
        <w:rPr>
          <w:color w:val="000000"/>
          <w:szCs w:val="24"/>
          <w:shd w:val="clear" w:color="auto" w:fill="FFFFFF"/>
        </w:rPr>
        <w:t>Texas;</w:t>
      </w:r>
      <w:r w:rsidRPr="00C63635">
        <w:rPr>
          <w:color w:val="000000"/>
          <w:szCs w:val="24"/>
          <w:shd w:val="clear" w:color="auto" w:fill="FFFFFF"/>
        </w:rPr>
        <w:t xml:space="preserve"> however Mexico said that this land was theirs. </w:t>
      </w:r>
    </w:p>
    <w:p w:rsidR="003C006C" w:rsidRDefault="003C006C" w:rsidP="00435AE2">
      <w:pPr>
        <w:rPr>
          <w:color w:val="000000"/>
          <w:szCs w:val="24"/>
          <w:shd w:val="clear" w:color="auto" w:fill="FFFFFF"/>
        </w:rPr>
      </w:pPr>
    </w:p>
    <w:p w:rsidR="000C3CFF" w:rsidRDefault="000C3CFF" w:rsidP="000C3CFF">
      <w:pPr>
        <w:tabs>
          <w:tab w:val="left" w:pos="1134"/>
        </w:tabs>
        <w:rPr>
          <w:color w:val="000000"/>
          <w:szCs w:val="24"/>
          <w:shd w:val="clear" w:color="auto" w:fill="FFFFFF"/>
        </w:rPr>
      </w:pPr>
      <w:r>
        <w:rPr>
          <w:rFonts w:hint="eastAsia"/>
          <w:color w:val="000000"/>
          <w:szCs w:val="24"/>
          <w:shd w:val="clear" w:color="auto" w:fill="FFFFFF"/>
        </w:rPr>
        <w:tab/>
        <w:t>The Causes of the Mexican American War included major disputes over --</w:t>
      </w:r>
    </w:p>
    <w:p w:rsidR="005B1900" w:rsidRDefault="000C3CFF" w:rsidP="005B1900">
      <w:pPr>
        <w:ind w:leftChars="532" w:left="1560" w:hangingChars="118" w:hanging="283"/>
        <w:rPr>
          <w:color w:val="000000"/>
          <w:szCs w:val="24"/>
          <w:shd w:val="clear" w:color="auto" w:fill="FFFFFF"/>
        </w:rPr>
      </w:pPr>
      <w:r>
        <w:rPr>
          <w:rFonts w:hint="eastAsia"/>
          <w:color w:val="000000"/>
          <w:szCs w:val="24"/>
          <w:shd w:val="clear" w:color="auto" w:fill="FFFFFF"/>
        </w:rPr>
        <w:t>* Location of the boundary line between Texas and Mexico</w:t>
      </w:r>
    </w:p>
    <w:p w:rsidR="005B1900" w:rsidRDefault="005B1900" w:rsidP="005B1900">
      <w:pPr>
        <w:ind w:leftChars="532" w:left="1560" w:hangingChars="118" w:hanging="283"/>
        <w:rPr>
          <w:color w:val="000000"/>
          <w:szCs w:val="24"/>
          <w:shd w:val="clear" w:color="auto" w:fill="FFFFFF"/>
        </w:rPr>
      </w:pPr>
      <w:r>
        <w:rPr>
          <w:rFonts w:hint="eastAsia"/>
          <w:color w:val="000000"/>
          <w:szCs w:val="24"/>
          <w:shd w:val="clear" w:color="auto" w:fill="FFFFFF"/>
        </w:rPr>
        <w:t>* Admission of Texas to the Union as the 28</w:t>
      </w:r>
      <w:r w:rsidRPr="000C3CFF">
        <w:rPr>
          <w:rFonts w:hint="eastAsia"/>
          <w:color w:val="000000"/>
          <w:szCs w:val="24"/>
          <w:shd w:val="clear" w:color="auto" w:fill="FFFFFF"/>
          <w:vertAlign w:val="superscript"/>
        </w:rPr>
        <w:t>th</w:t>
      </w:r>
      <w:r>
        <w:rPr>
          <w:rFonts w:hint="eastAsia"/>
          <w:color w:val="000000"/>
          <w:szCs w:val="24"/>
          <w:shd w:val="clear" w:color="auto" w:fill="FFFFFF"/>
        </w:rPr>
        <w:t xml:space="preserve"> state</w:t>
      </w:r>
    </w:p>
    <w:p w:rsidR="000C3CFF" w:rsidRDefault="000C3CFF" w:rsidP="007D7221">
      <w:pPr>
        <w:ind w:leftChars="532" w:left="1560" w:hangingChars="118" w:hanging="283"/>
        <w:rPr>
          <w:color w:val="000000"/>
          <w:szCs w:val="24"/>
          <w:shd w:val="clear" w:color="auto" w:fill="FFFFFF"/>
        </w:rPr>
      </w:pPr>
      <w:r>
        <w:rPr>
          <w:rFonts w:hint="eastAsia"/>
          <w:color w:val="000000"/>
          <w:szCs w:val="24"/>
          <w:shd w:val="clear" w:color="auto" w:fill="FFFFFF"/>
        </w:rPr>
        <w:t xml:space="preserve">* Unjust arrest and imprisonment of </w:t>
      </w:r>
      <w:r w:rsidR="007D7221">
        <w:rPr>
          <w:rFonts w:hint="eastAsia"/>
          <w:color w:val="000000"/>
          <w:szCs w:val="24"/>
          <w:shd w:val="clear" w:color="auto" w:fill="FFFFFF"/>
        </w:rPr>
        <w:t>Americans in Mexican territory</w:t>
      </w:r>
    </w:p>
    <w:p w:rsidR="007D7221" w:rsidRDefault="007D7221" w:rsidP="007D7221">
      <w:pPr>
        <w:ind w:leftChars="532" w:left="1560" w:hangingChars="118" w:hanging="283"/>
        <w:rPr>
          <w:color w:val="000000"/>
          <w:szCs w:val="24"/>
          <w:shd w:val="clear" w:color="auto" w:fill="FFFFFF"/>
        </w:rPr>
      </w:pPr>
      <w:r>
        <w:rPr>
          <w:rFonts w:hint="eastAsia"/>
          <w:color w:val="000000"/>
          <w:szCs w:val="24"/>
          <w:shd w:val="clear" w:color="auto" w:fill="FFFFFF"/>
        </w:rPr>
        <w:t xml:space="preserve">* Outstanding property claims by Americans against Mexico </w:t>
      </w:r>
    </w:p>
    <w:p w:rsidR="007D7221" w:rsidRDefault="007D7221" w:rsidP="007D7221">
      <w:pPr>
        <w:ind w:leftChars="532" w:left="1560" w:hangingChars="118" w:hanging="283"/>
        <w:rPr>
          <w:color w:val="000000"/>
          <w:szCs w:val="24"/>
          <w:shd w:val="clear" w:color="auto" w:fill="FFFFFF"/>
        </w:rPr>
      </w:pPr>
      <w:r>
        <w:rPr>
          <w:rFonts w:hint="eastAsia"/>
          <w:color w:val="000000"/>
          <w:szCs w:val="24"/>
          <w:shd w:val="clear" w:color="auto" w:fill="FFFFFF"/>
        </w:rPr>
        <w:t>* Unwillingness of Mexican government to negotiate for resolution of these</w:t>
      </w:r>
      <w:r w:rsidR="005B1900">
        <w:rPr>
          <w:rFonts w:hint="eastAsia"/>
          <w:color w:val="000000"/>
          <w:szCs w:val="24"/>
          <w:shd w:val="clear" w:color="auto" w:fill="FFFFFF"/>
        </w:rPr>
        <w:t>,</w:t>
      </w:r>
      <w:r>
        <w:rPr>
          <w:rFonts w:hint="eastAsia"/>
          <w:color w:val="000000"/>
          <w:szCs w:val="24"/>
          <w:shd w:val="clear" w:color="auto" w:fill="FFFFFF"/>
        </w:rPr>
        <w:t xml:space="preserve"> and other</w:t>
      </w:r>
      <w:r w:rsidR="005B1900">
        <w:rPr>
          <w:rFonts w:hint="eastAsia"/>
          <w:color w:val="000000"/>
          <w:szCs w:val="24"/>
          <w:shd w:val="clear" w:color="auto" w:fill="FFFFFF"/>
        </w:rPr>
        <w:t>,</w:t>
      </w:r>
      <w:r>
        <w:rPr>
          <w:rFonts w:hint="eastAsia"/>
          <w:color w:val="000000"/>
          <w:szCs w:val="24"/>
          <w:shd w:val="clear" w:color="auto" w:fill="FFFFFF"/>
        </w:rPr>
        <w:t xml:space="preserve"> </w:t>
      </w:r>
      <w:r>
        <w:rPr>
          <w:color w:val="000000"/>
          <w:szCs w:val="24"/>
          <w:shd w:val="clear" w:color="auto" w:fill="FFFFFF"/>
        </w:rPr>
        <w:t>controvers</w:t>
      </w:r>
      <w:r>
        <w:rPr>
          <w:rFonts w:hint="eastAsia"/>
          <w:color w:val="000000"/>
          <w:szCs w:val="24"/>
          <w:shd w:val="clear" w:color="auto" w:fill="FFFFFF"/>
        </w:rPr>
        <w:t>ies</w:t>
      </w:r>
    </w:p>
    <w:p w:rsidR="005B1900" w:rsidRPr="000C3CFF" w:rsidRDefault="005B1900" w:rsidP="007D7221">
      <w:pPr>
        <w:ind w:leftChars="532" w:left="1560" w:hangingChars="118" w:hanging="283"/>
        <w:rPr>
          <w:color w:val="000000"/>
          <w:szCs w:val="24"/>
          <w:shd w:val="clear" w:color="auto" w:fill="FFFFFF"/>
        </w:rPr>
      </w:pPr>
    </w:p>
    <w:p w:rsidR="005B1900" w:rsidRPr="00C63635" w:rsidRDefault="005B1900" w:rsidP="005B1900">
      <w:pPr>
        <w:rPr>
          <w:color w:val="000000"/>
          <w:szCs w:val="24"/>
          <w:shd w:val="clear" w:color="auto" w:fill="FFFFFF"/>
        </w:rPr>
      </w:pPr>
      <w:r w:rsidRPr="00C63635">
        <w:rPr>
          <w:color w:val="000000"/>
          <w:szCs w:val="24"/>
          <w:shd w:val="clear" w:color="auto" w:fill="FFFFFF"/>
        </w:rPr>
        <w:t xml:space="preserve">On April 24, 1846, American forces were attacked near the Rio Grande.  On May 13, the </w:t>
      </w:r>
      <w:r>
        <w:rPr>
          <w:color w:val="000000"/>
          <w:szCs w:val="24"/>
          <w:shd w:val="clear" w:color="auto" w:fill="FFFFFF"/>
        </w:rPr>
        <w:t xml:space="preserve">U.S. </w:t>
      </w:r>
      <w:r w:rsidRPr="00C63635">
        <w:rPr>
          <w:color w:val="000000"/>
          <w:szCs w:val="24"/>
          <w:shd w:val="clear" w:color="auto" w:fill="FFFFFF"/>
        </w:rPr>
        <w:t xml:space="preserve">Congress declared war against Mexico. </w:t>
      </w:r>
    </w:p>
    <w:p w:rsidR="007D7221" w:rsidRDefault="007D7221" w:rsidP="007D7221">
      <w:pPr>
        <w:rPr>
          <w:color w:val="000000"/>
          <w:szCs w:val="24"/>
          <w:shd w:val="clear" w:color="auto" w:fill="FFFFFF"/>
        </w:rPr>
      </w:pPr>
    </w:p>
    <w:p w:rsidR="008F3558" w:rsidRDefault="008F3558" w:rsidP="007D7221">
      <w:pPr>
        <w:rPr>
          <w:color w:val="000000"/>
          <w:szCs w:val="24"/>
          <w:shd w:val="clear" w:color="auto" w:fill="FFFFFF"/>
        </w:rPr>
      </w:pPr>
    </w:p>
    <w:p w:rsidR="007D7221" w:rsidRDefault="007D7221" w:rsidP="007D7221">
      <w:pPr>
        <w:rPr>
          <w:color w:val="000000"/>
          <w:szCs w:val="24"/>
          <w:shd w:val="clear" w:color="auto" w:fill="FFFFFF"/>
        </w:rPr>
      </w:pPr>
      <w:r>
        <w:rPr>
          <w:rFonts w:hint="eastAsia"/>
          <w:color w:val="000000"/>
          <w:szCs w:val="24"/>
          <w:shd w:val="clear" w:color="auto" w:fill="FFFFFF"/>
        </w:rPr>
        <w:t>The Mexican American War</w:t>
      </w:r>
    </w:p>
    <w:p w:rsidR="00374778" w:rsidRPr="00374778" w:rsidRDefault="00374778" w:rsidP="00435AE2">
      <w:pPr>
        <w:rPr>
          <w:color w:val="000000"/>
          <w:szCs w:val="24"/>
          <w:shd w:val="clear" w:color="auto" w:fill="FFFFFF"/>
        </w:rPr>
      </w:pPr>
    </w:p>
    <w:p w:rsidR="00435AE2" w:rsidRPr="00C63635" w:rsidRDefault="00435AE2" w:rsidP="00435AE2">
      <w:pPr>
        <w:rPr>
          <w:color w:val="000000"/>
          <w:szCs w:val="24"/>
          <w:shd w:val="clear" w:color="auto" w:fill="FFFFFF"/>
        </w:rPr>
      </w:pPr>
      <w:r w:rsidRPr="00C63635">
        <w:rPr>
          <w:color w:val="000000"/>
          <w:szCs w:val="24"/>
          <w:shd w:val="clear" w:color="auto" w:fill="FFFFFF"/>
        </w:rPr>
        <w:t xml:space="preserve">During the course of the war, which lasted a little over two years, the United States military troops conducted actions against locations </w:t>
      </w:r>
      <w:r w:rsidR="00973BFB" w:rsidRPr="00C63635">
        <w:rPr>
          <w:color w:val="000000"/>
          <w:szCs w:val="24"/>
          <w:shd w:val="clear" w:color="auto" w:fill="FFFFFF"/>
        </w:rPr>
        <w:t xml:space="preserve">in Mexico both on land and by </w:t>
      </w:r>
      <w:r w:rsidR="00973BFB" w:rsidRPr="00C63635">
        <w:rPr>
          <w:color w:val="000000"/>
          <w:szCs w:val="24"/>
          <w:shd w:val="clear" w:color="auto" w:fill="FFFFFF"/>
        </w:rPr>
        <w:lastRenderedPageBreak/>
        <w:t xml:space="preserve">sea. </w:t>
      </w:r>
      <w:r w:rsidRPr="00C63635">
        <w:rPr>
          <w:color w:val="000000"/>
          <w:szCs w:val="24"/>
          <w:shd w:val="clear" w:color="auto" w:fill="FFFFFF"/>
        </w:rPr>
        <w:t xml:space="preserve"> </w:t>
      </w:r>
      <w:r w:rsidR="00947294" w:rsidRPr="00C63635">
        <w:rPr>
          <w:color w:val="000000"/>
          <w:szCs w:val="24"/>
          <w:shd w:val="clear" w:color="auto" w:fill="FFFFFF"/>
        </w:rPr>
        <w:t>Below we will discuss two situations of United States Military Government (USMG) jurisdiction over Mexican territory</w:t>
      </w:r>
      <w:r w:rsidR="00921D05">
        <w:rPr>
          <w:rFonts w:hint="eastAsia"/>
          <w:color w:val="000000"/>
          <w:szCs w:val="24"/>
          <w:shd w:val="clear" w:color="auto" w:fill="FFFFFF"/>
        </w:rPr>
        <w:t>, in order to illustrate so</w:t>
      </w:r>
      <w:r w:rsidR="00947294" w:rsidRPr="00C63635">
        <w:rPr>
          <w:color w:val="000000"/>
          <w:szCs w:val="24"/>
          <w:shd w:val="clear" w:color="auto" w:fill="FFFFFF"/>
        </w:rPr>
        <w:t>me important aspects of the customary laws of warfare</w:t>
      </w:r>
      <w:r w:rsidR="00921D05">
        <w:rPr>
          <w:rFonts w:hint="eastAsia"/>
          <w:color w:val="000000"/>
          <w:szCs w:val="24"/>
          <w:shd w:val="clear" w:color="auto" w:fill="FFFFFF"/>
        </w:rPr>
        <w:t xml:space="preserve">. </w:t>
      </w:r>
      <w:r w:rsidR="00947294" w:rsidRPr="00C63635">
        <w:rPr>
          <w:color w:val="000000"/>
          <w:szCs w:val="24"/>
          <w:shd w:val="clear" w:color="auto" w:fill="FFFFFF"/>
        </w:rPr>
        <w:t xml:space="preserve"> </w:t>
      </w:r>
    </w:p>
    <w:p w:rsidR="00435AE2" w:rsidRDefault="00435AE2" w:rsidP="00435AE2">
      <w:pPr>
        <w:rPr>
          <w:color w:val="000000"/>
          <w:szCs w:val="24"/>
          <w:shd w:val="clear" w:color="auto" w:fill="FFFFFF"/>
        </w:rPr>
      </w:pPr>
    </w:p>
    <w:p w:rsidR="008F3558" w:rsidRPr="00C63635" w:rsidRDefault="008F3558" w:rsidP="00435AE2">
      <w:pPr>
        <w:rPr>
          <w:color w:val="000000"/>
          <w:szCs w:val="24"/>
          <w:shd w:val="clear" w:color="auto" w:fill="FFFFFF"/>
        </w:rPr>
      </w:pPr>
    </w:p>
    <w:p w:rsidR="008C2F9D" w:rsidRPr="00C63635" w:rsidRDefault="008C2F9D">
      <w:pPr>
        <w:rPr>
          <w:color w:val="000000"/>
          <w:szCs w:val="24"/>
          <w:shd w:val="clear" w:color="auto" w:fill="FFFFFF"/>
        </w:rPr>
      </w:pPr>
      <w:r w:rsidRPr="00C63635">
        <w:rPr>
          <w:color w:val="000000"/>
          <w:szCs w:val="24"/>
          <w:shd w:val="clear" w:color="auto" w:fill="FFFFFF"/>
        </w:rPr>
        <w:t>Tampico, Mexico</w:t>
      </w:r>
    </w:p>
    <w:p w:rsidR="00947294" w:rsidRPr="00C63635" w:rsidRDefault="00947294">
      <w:pPr>
        <w:rPr>
          <w:color w:val="000000"/>
          <w:szCs w:val="24"/>
          <w:shd w:val="clear" w:color="auto" w:fill="FFFFFF"/>
        </w:rPr>
      </w:pPr>
    </w:p>
    <w:p w:rsidR="00037955" w:rsidRDefault="00037955">
      <w:pPr>
        <w:rPr>
          <w:color w:val="000000"/>
          <w:szCs w:val="24"/>
          <w:shd w:val="clear" w:color="auto" w:fill="FFFFFF"/>
        </w:rPr>
      </w:pPr>
      <w:r w:rsidRPr="00C63635">
        <w:rPr>
          <w:color w:val="000000"/>
          <w:szCs w:val="24"/>
          <w:shd w:val="clear" w:color="auto" w:fill="FFFFFF"/>
        </w:rPr>
        <w:t xml:space="preserve">In late October, 1846, under onslaught by the U.S. navy warships, Mexican forces in the port city of Tampico determined that their situation was indefensible, and abandoned the city.  </w:t>
      </w:r>
    </w:p>
    <w:p w:rsidR="00903B3B" w:rsidRPr="00C63635" w:rsidRDefault="00903B3B">
      <w:pPr>
        <w:rPr>
          <w:color w:val="000000"/>
          <w:szCs w:val="24"/>
          <w:shd w:val="clear" w:color="auto" w:fill="FFFFFF"/>
        </w:rPr>
      </w:pPr>
    </w:p>
    <w:p w:rsidR="00037955" w:rsidRPr="00C63635" w:rsidRDefault="00037955">
      <w:pPr>
        <w:rPr>
          <w:color w:val="000000"/>
          <w:szCs w:val="24"/>
          <w:shd w:val="clear" w:color="auto" w:fill="FFFFFF"/>
        </w:rPr>
      </w:pPr>
      <w:r w:rsidRPr="00C63635">
        <w:rPr>
          <w:color w:val="000000"/>
          <w:szCs w:val="24"/>
          <w:shd w:val="clear" w:color="auto" w:fill="FFFFFF"/>
        </w:rPr>
        <w:t xml:space="preserve">On November 14, U.S. troops captured the city without a fight.  The U.S. flag was raised.  In this way the military occupation of Tampico, Mexico began. </w:t>
      </w:r>
    </w:p>
    <w:p w:rsidR="00037955" w:rsidRPr="00C63635" w:rsidRDefault="00037955">
      <w:pPr>
        <w:rPr>
          <w:color w:val="000000"/>
          <w:sz w:val="20"/>
          <w:szCs w:val="20"/>
          <w:shd w:val="clear" w:color="auto" w:fill="FFFFFF"/>
        </w:rPr>
      </w:pPr>
    </w:p>
    <w:p w:rsidR="00037955" w:rsidRDefault="00037955" w:rsidP="005A3E36">
      <w:pPr>
        <w:tabs>
          <w:tab w:val="left" w:pos="5670"/>
        </w:tabs>
        <w:ind w:leftChars="100" w:left="240"/>
        <w:rPr>
          <w:rFonts w:ascii="Georgia" w:hAnsi="Georgia"/>
          <w:color w:val="000000"/>
          <w:sz w:val="20"/>
          <w:szCs w:val="20"/>
          <w:shd w:val="clear" w:color="auto" w:fill="FFFFFF"/>
        </w:rPr>
      </w:pPr>
      <w:r>
        <w:rPr>
          <w:rFonts w:ascii="Georgia" w:hAnsi="Georgia" w:hint="eastAsia"/>
          <w:color w:val="000000"/>
          <w:sz w:val="20"/>
          <w:szCs w:val="20"/>
          <w:shd w:val="clear" w:color="auto" w:fill="FFFFFF"/>
        </w:rPr>
        <w:tab/>
        <w:t>Tampico, Mexico</w:t>
      </w:r>
    </w:p>
    <w:p w:rsidR="00037955" w:rsidRDefault="00037955" w:rsidP="005A3E36">
      <w:pPr>
        <w:tabs>
          <w:tab w:val="left" w:pos="5670"/>
        </w:tabs>
        <w:ind w:leftChars="100" w:left="240"/>
        <w:rPr>
          <w:rFonts w:ascii="Georgia" w:hAnsi="Georgia"/>
          <w:color w:val="000000"/>
          <w:sz w:val="20"/>
          <w:szCs w:val="20"/>
          <w:shd w:val="clear" w:color="auto" w:fill="FFFFFF"/>
        </w:rPr>
      </w:pPr>
      <w:r>
        <w:rPr>
          <w:rFonts w:ascii="Georgia" w:hAnsi="Georgia" w:hint="eastAsia"/>
          <w:color w:val="000000"/>
          <w:sz w:val="20"/>
          <w:szCs w:val="20"/>
          <w:shd w:val="clear" w:color="auto" w:fill="FFFFFF"/>
        </w:rPr>
        <w:tab/>
        <w:t>Captured: Nov. 14, 1846</w:t>
      </w:r>
    </w:p>
    <w:p w:rsidR="00037955" w:rsidRDefault="00037955" w:rsidP="005A3E36">
      <w:pPr>
        <w:tabs>
          <w:tab w:val="left" w:pos="5670"/>
        </w:tabs>
        <w:rPr>
          <w:rFonts w:ascii="Georgia" w:hAnsi="Georgia"/>
          <w:color w:val="000000"/>
          <w:sz w:val="20"/>
          <w:szCs w:val="20"/>
          <w:shd w:val="clear" w:color="auto" w:fill="FFFFFF"/>
        </w:rPr>
      </w:pPr>
    </w:p>
    <w:p w:rsidR="005A3E36" w:rsidRDefault="005A3E36" w:rsidP="005A3E36">
      <w:pPr>
        <w:tabs>
          <w:tab w:val="left" w:pos="5670"/>
        </w:tabs>
        <w:rPr>
          <w:rFonts w:ascii="Georgia" w:hAnsi="Georgia"/>
          <w:color w:val="000000"/>
          <w:sz w:val="20"/>
          <w:szCs w:val="20"/>
          <w:shd w:val="clear" w:color="auto" w:fill="FFFFFF"/>
        </w:rPr>
      </w:pPr>
      <w:r>
        <w:rPr>
          <w:rFonts w:ascii="Georgia" w:hAnsi="Georgia" w:hint="eastAsia"/>
          <w:color w:val="000000"/>
          <w:sz w:val="20"/>
          <w:szCs w:val="20"/>
          <w:shd w:val="clear" w:color="auto" w:fill="FFFFFF"/>
        </w:rPr>
        <w:tab/>
        <w:t>Tampico, Mexico</w:t>
      </w:r>
    </w:p>
    <w:p w:rsidR="005A3E36" w:rsidRDefault="005A3E36" w:rsidP="005A3E36">
      <w:pPr>
        <w:tabs>
          <w:tab w:val="left" w:pos="5670"/>
        </w:tabs>
        <w:rPr>
          <w:rFonts w:ascii="Georgia" w:hAnsi="Georgia"/>
          <w:color w:val="000000"/>
          <w:sz w:val="20"/>
          <w:szCs w:val="20"/>
          <w:shd w:val="clear" w:color="auto" w:fill="FFFFFF"/>
        </w:rPr>
      </w:pPr>
      <w:r>
        <w:rPr>
          <w:rFonts w:ascii="Georgia" w:hAnsi="Georgia" w:hint="eastAsia"/>
          <w:color w:val="000000"/>
          <w:sz w:val="20"/>
          <w:szCs w:val="20"/>
          <w:shd w:val="clear" w:color="auto" w:fill="FFFFFF"/>
        </w:rPr>
        <w:tab/>
        <w:t>USMG begins: Nov. 14, 1846</w:t>
      </w:r>
    </w:p>
    <w:p w:rsidR="005A3E36" w:rsidRDefault="005A3E36">
      <w:pPr>
        <w:rPr>
          <w:rFonts w:ascii="Georgia" w:hAnsi="Georgia"/>
          <w:color w:val="000000"/>
          <w:sz w:val="20"/>
          <w:szCs w:val="20"/>
          <w:shd w:val="clear" w:color="auto" w:fill="FFFFFF"/>
        </w:rPr>
      </w:pPr>
    </w:p>
    <w:p w:rsidR="00037955" w:rsidRPr="00C63635" w:rsidRDefault="00037955">
      <w:pPr>
        <w:rPr>
          <w:color w:val="000000"/>
          <w:szCs w:val="24"/>
          <w:shd w:val="clear" w:color="auto" w:fill="FFFFFF"/>
        </w:rPr>
      </w:pPr>
      <w:r w:rsidRPr="00C63635">
        <w:rPr>
          <w:color w:val="000000"/>
          <w:szCs w:val="24"/>
          <w:shd w:val="clear" w:color="auto" w:fill="FFFFFF"/>
        </w:rPr>
        <w:t xml:space="preserve">In March and June of 1847, an import firm in Philadelphia, Pennsylvania, doing business under the name of Fleming and Marshall, </w:t>
      </w:r>
      <w:r w:rsidR="00680AC2" w:rsidRPr="00C63635">
        <w:rPr>
          <w:color w:val="000000"/>
          <w:szCs w:val="24"/>
          <w:shd w:val="clear" w:color="auto" w:fill="FFFFFF"/>
        </w:rPr>
        <w:t>imported various goods from Tampico into the United States</w:t>
      </w:r>
      <w:r w:rsidR="00903B3B">
        <w:rPr>
          <w:rFonts w:hint="eastAsia"/>
          <w:color w:val="000000"/>
          <w:szCs w:val="24"/>
          <w:shd w:val="clear" w:color="auto" w:fill="FFFFFF"/>
        </w:rPr>
        <w:t xml:space="preserve">.  Import duties were </w:t>
      </w:r>
      <w:r w:rsidR="00680AC2" w:rsidRPr="00C63635">
        <w:rPr>
          <w:color w:val="000000"/>
          <w:szCs w:val="24"/>
          <w:shd w:val="clear" w:color="auto" w:fill="FFFFFF"/>
        </w:rPr>
        <w:t xml:space="preserve">assessed by </w:t>
      </w:r>
      <w:r w:rsidR="003C006C">
        <w:rPr>
          <w:color w:val="000000"/>
          <w:szCs w:val="24"/>
          <w:shd w:val="clear" w:color="auto" w:fill="FFFFFF"/>
        </w:rPr>
        <w:t xml:space="preserve">U.S. </w:t>
      </w:r>
      <w:r w:rsidR="00680AC2" w:rsidRPr="00C63635">
        <w:rPr>
          <w:color w:val="000000"/>
          <w:szCs w:val="24"/>
          <w:shd w:val="clear" w:color="auto" w:fill="FFFFFF"/>
        </w:rPr>
        <w:t xml:space="preserve">customs officials.  The firm disputed that such customs duties </w:t>
      </w:r>
      <w:r w:rsidR="00947294" w:rsidRPr="00C63635">
        <w:rPr>
          <w:color w:val="000000"/>
          <w:szCs w:val="24"/>
          <w:shd w:val="clear" w:color="auto" w:fill="FFFFFF"/>
        </w:rPr>
        <w:t>were collectable on goods imported from Tampico</w:t>
      </w:r>
      <w:r w:rsidR="00680AC2" w:rsidRPr="00C63635">
        <w:rPr>
          <w:color w:val="000000"/>
          <w:szCs w:val="24"/>
          <w:shd w:val="clear" w:color="auto" w:fill="FFFFFF"/>
        </w:rPr>
        <w:t xml:space="preserve">, and after failing to resolve their disagreement with the </w:t>
      </w:r>
      <w:r w:rsidR="003C006C">
        <w:rPr>
          <w:color w:val="000000"/>
          <w:szCs w:val="24"/>
          <w:shd w:val="clear" w:color="auto" w:fill="FFFFFF"/>
        </w:rPr>
        <w:t xml:space="preserve">U.S. </w:t>
      </w:r>
      <w:r w:rsidR="00680AC2" w:rsidRPr="00C63635">
        <w:rPr>
          <w:color w:val="000000"/>
          <w:szCs w:val="24"/>
          <w:shd w:val="clear" w:color="auto" w:fill="FFFFFF"/>
        </w:rPr>
        <w:t>customs collector, James Page, then filed a lawsuit for recovery of the duties</w:t>
      </w:r>
      <w:r w:rsidR="005A3E36" w:rsidRPr="00C63635">
        <w:rPr>
          <w:color w:val="000000"/>
          <w:szCs w:val="24"/>
          <w:shd w:val="clear" w:color="auto" w:fill="FFFFFF"/>
        </w:rPr>
        <w:t xml:space="preserve"> paid</w:t>
      </w:r>
      <w:r w:rsidR="00680AC2" w:rsidRPr="00C63635">
        <w:rPr>
          <w:color w:val="000000"/>
          <w:szCs w:val="24"/>
          <w:shd w:val="clear" w:color="auto" w:fill="FFFFFF"/>
        </w:rPr>
        <w:t xml:space="preserve">.  Their rationale was that Tampico, Mexico, then under military occupation by </w:t>
      </w:r>
      <w:r w:rsidR="003C006C">
        <w:rPr>
          <w:color w:val="000000"/>
          <w:szCs w:val="24"/>
          <w:shd w:val="clear" w:color="auto" w:fill="FFFFFF"/>
        </w:rPr>
        <w:t xml:space="preserve">U.S. </w:t>
      </w:r>
      <w:r w:rsidR="00680AC2" w:rsidRPr="00C63635">
        <w:rPr>
          <w:color w:val="000000"/>
          <w:szCs w:val="24"/>
          <w:shd w:val="clear" w:color="auto" w:fill="FFFFFF"/>
        </w:rPr>
        <w:t xml:space="preserve">military forces, was not a “foreign port” under the laws </w:t>
      </w:r>
      <w:r w:rsidR="001E3DA1" w:rsidRPr="00C63635">
        <w:rPr>
          <w:color w:val="000000"/>
          <w:szCs w:val="24"/>
          <w:shd w:val="clear" w:color="auto" w:fill="FFFFFF"/>
        </w:rPr>
        <w:t xml:space="preserve">of the United States </w:t>
      </w:r>
      <w:r w:rsidR="00680AC2" w:rsidRPr="00C63635">
        <w:rPr>
          <w:color w:val="000000"/>
          <w:szCs w:val="24"/>
          <w:shd w:val="clear" w:color="auto" w:fill="FFFFFF"/>
        </w:rPr>
        <w:t xml:space="preserve">regarding the collection of </w:t>
      </w:r>
      <w:r w:rsidR="001E3DA1" w:rsidRPr="00C63635">
        <w:rPr>
          <w:color w:val="000000"/>
          <w:szCs w:val="24"/>
          <w:shd w:val="clear" w:color="auto" w:fill="FFFFFF"/>
        </w:rPr>
        <w:t xml:space="preserve">import </w:t>
      </w:r>
      <w:r w:rsidR="00680AC2" w:rsidRPr="00C63635">
        <w:rPr>
          <w:color w:val="000000"/>
          <w:szCs w:val="24"/>
          <w:shd w:val="clear" w:color="auto" w:fill="FFFFFF"/>
        </w:rPr>
        <w:t>duties f</w:t>
      </w:r>
      <w:r w:rsidR="001E3DA1" w:rsidRPr="00C63635">
        <w:rPr>
          <w:color w:val="000000"/>
          <w:szCs w:val="24"/>
          <w:shd w:val="clear" w:color="auto" w:fill="FFFFFF"/>
        </w:rPr>
        <w:t xml:space="preserve">rom overseas areas. </w:t>
      </w:r>
      <w:r w:rsidR="00680AC2" w:rsidRPr="00C63635">
        <w:rPr>
          <w:color w:val="000000"/>
          <w:szCs w:val="24"/>
          <w:shd w:val="clear" w:color="auto" w:fill="FFFFFF"/>
        </w:rPr>
        <w:t xml:space="preserve"> </w:t>
      </w:r>
    </w:p>
    <w:p w:rsidR="00947294" w:rsidRPr="005A3E36" w:rsidRDefault="00947294">
      <w:pPr>
        <w:rPr>
          <w:rFonts w:ascii="Georgia" w:hAnsi="Georgia"/>
          <w:color w:val="000000"/>
          <w:szCs w:val="24"/>
          <w:shd w:val="clear" w:color="auto" w:fill="FFFFFF"/>
        </w:rPr>
      </w:pPr>
    </w:p>
    <w:p w:rsidR="00C97F3F" w:rsidRDefault="009E5A3D">
      <w:pPr>
        <w:rPr>
          <w:color w:val="000000"/>
          <w:szCs w:val="24"/>
          <w:shd w:val="clear" w:color="auto" w:fill="FFFFFF"/>
        </w:rPr>
      </w:pPr>
      <w:r w:rsidRPr="00C63635">
        <w:rPr>
          <w:color w:val="000000"/>
          <w:szCs w:val="24"/>
          <w:shd w:val="clear" w:color="auto" w:fill="FFFFFF"/>
        </w:rPr>
        <w:t xml:space="preserve">This case was argued at several </w:t>
      </w:r>
      <w:r w:rsidR="00C63635" w:rsidRPr="00C63635">
        <w:rPr>
          <w:color w:val="000000"/>
          <w:szCs w:val="24"/>
          <w:shd w:val="clear" w:color="auto" w:fill="FFFFFF"/>
        </w:rPr>
        <w:t xml:space="preserve">levels of the U.S. court system, </w:t>
      </w:r>
      <w:r w:rsidRPr="00C63635">
        <w:rPr>
          <w:color w:val="000000"/>
          <w:szCs w:val="24"/>
          <w:shd w:val="clear" w:color="auto" w:fill="FFFFFF"/>
        </w:rPr>
        <w:t>eventually reach</w:t>
      </w:r>
      <w:r w:rsidR="00C63635" w:rsidRPr="00C63635">
        <w:rPr>
          <w:color w:val="000000"/>
          <w:szCs w:val="24"/>
          <w:shd w:val="clear" w:color="auto" w:fill="FFFFFF"/>
        </w:rPr>
        <w:t>ing</w:t>
      </w:r>
      <w:r w:rsidRPr="00C63635">
        <w:rPr>
          <w:color w:val="000000"/>
          <w:szCs w:val="24"/>
          <w:shd w:val="clear" w:color="auto" w:fill="FFFFFF"/>
        </w:rPr>
        <w:t xml:space="preserve"> the Supreme Court. </w:t>
      </w:r>
      <w:r w:rsidR="00C97F3F">
        <w:rPr>
          <w:rFonts w:hint="eastAsia"/>
          <w:color w:val="000000"/>
          <w:szCs w:val="24"/>
          <w:shd w:val="clear" w:color="auto" w:fill="FFFFFF"/>
        </w:rPr>
        <w:t xml:space="preserve">The Court addressed several issues, including: </w:t>
      </w:r>
    </w:p>
    <w:p w:rsidR="00530398" w:rsidRDefault="00530398" w:rsidP="00530398">
      <w:pPr>
        <w:ind w:rightChars="-82" w:right="-197"/>
        <w:rPr>
          <w:color w:val="000000"/>
          <w:szCs w:val="24"/>
          <w:shd w:val="clear" w:color="auto" w:fill="FFFFFF"/>
        </w:rPr>
      </w:pPr>
    </w:p>
    <w:p w:rsidR="001E3DA1" w:rsidRPr="00C63635" w:rsidRDefault="001E3DA1" w:rsidP="00530398">
      <w:pPr>
        <w:ind w:rightChars="-82" w:right="-197"/>
        <w:rPr>
          <w:color w:val="000000"/>
          <w:szCs w:val="24"/>
          <w:shd w:val="clear" w:color="auto" w:fill="FFFFFF"/>
        </w:rPr>
      </w:pPr>
      <w:r w:rsidRPr="00C63635">
        <w:rPr>
          <w:color w:val="000000"/>
          <w:szCs w:val="24"/>
          <w:shd w:val="clear" w:color="auto" w:fill="FFFFFF"/>
        </w:rPr>
        <w:t>Within the meaning of the acts of Congress regarding import duties to be assessed on goods from Mexico, or any part thereof,</w:t>
      </w:r>
      <w:r w:rsidR="008E53B3" w:rsidRPr="00C63635">
        <w:rPr>
          <w:color w:val="000000"/>
          <w:szCs w:val="24"/>
          <w:shd w:val="clear" w:color="auto" w:fill="FFFFFF"/>
        </w:rPr>
        <w:t xml:space="preserve"> and within the customs and usages of war,</w:t>
      </w:r>
      <w:r w:rsidRPr="00C63635">
        <w:rPr>
          <w:color w:val="000000"/>
          <w:szCs w:val="24"/>
          <w:shd w:val="clear" w:color="auto" w:fill="FFFFFF"/>
        </w:rPr>
        <w:t xml:space="preserve"> --</w:t>
      </w:r>
    </w:p>
    <w:p w:rsidR="00680AC2" w:rsidRDefault="001E3DA1" w:rsidP="00B32D2D">
      <w:pPr>
        <w:ind w:leftChars="118" w:left="283" w:rightChars="-82" w:right="-197"/>
        <w:rPr>
          <w:color w:val="000000"/>
          <w:szCs w:val="24"/>
          <w:shd w:val="clear" w:color="auto" w:fill="FFFFFF"/>
        </w:rPr>
      </w:pPr>
      <w:r w:rsidRPr="00C63635">
        <w:rPr>
          <w:color w:val="000000"/>
          <w:szCs w:val="24"/>
          <w:shd w:val="clear" w:color="auto" w:fill="FFFFFF"/>
        </w:rPr>
        <w:t xml:space="preserve">Whether (1) Tampico, in the year 1847, while in the military occupation of the forces of the United States, ceased to be </w:t>
      </w:r>
      <w:r w:rsidR="00864064" w:rsidRPr="00C63635">
        <w:rPr>
          <w:color w:val="000000"/>
          <w:szCs w:val="24"/>
          <w:shd w:val="clear" w:color="auto" w:fill="FFFFFF"/>
        </w:rPr>
        <w:t xml:space="preserve">in </w:t>
      </w:r>
      <w:r w:rsidRPr="00C63635">
        <w:rPr>
          <w:color w:val="000000"/>
          <w:szCs w:val="24"/>
          <w:shd w:val="clear" w:color="auto" w:fill="FFFFFF"/>
        </w:rPr>
        <w:t xml:space="preserve">a foreign country, and therefore (2) whether during such military occupation, said acts of Congress did not apply to Tampico, but </w:t>
      </w:r>
      <w:r w:rsidRPr="00C63635">
        <w:rPr>
          <w:color w:val="000000"/>
          <w:szCs w:val="24"/>
          <w:shd w:val="clear" w:color="auto" w:fill="FFFFFF"/>
        </w:rPr>
        <w:lastRenderedPageBreak/>
        <w:t>entitled the city to be treated</w:t>
      </w:r>
      <w:r w:rsidR="00864064" w:rsidRPr="00C63635">
        <w:rPr>
          <w:color w:val="000000"/>
          <w:szCs w:val="24"/>
          <w:shd w:val="clear" w:color="auto" w:fill="FFFFFF"/>
        </w:rPr>
        <w:t xml:space="preserve"> in a </w:t>
      </w:r>
      <w:r w:rsidRPr="00C63635">
        <w:rPr>
          <w:color w:val="000000"/>
          <w:szCs w:val="24"/>
          <w:shd w:val="clear" w:color="auto" w:fill="FFFFFF"/>
        </w:rPr>
        <w:t xml:space="preserve">similar </w:t>
      </w:r>
      <w:r w:rsidR="00864064" w:rsidRPr="00C63635">
        <w:rPr>
          <w:color w:val="000000"/>
          <w:szCs w:val="24"/>
          <w:shd w:val="clear" w:color="auto" w:fill="FFFFFF"/>
        </w:rPr>
        <w:t xml:space="preserve">fashion </w:t>
      </w:r>
      <w:r w:rsidRPr="00C63635">
        <w:rPr>
          <w:color w:val="000000"/>
          <w:szCs w:val="24"/>
          <w:shd w:val="clear" w:color="auto" w:fill="FFFFFF"/>
        </w:rPr>
        <w:t>to a U.S. domestic port.</w:t>
      </w:r>
    </w:p>
    <w:p w:rsidR="00680AC2" w:rsidRPr="003C006C" w:rsidRDefault="003C006C" w:rsidP="003C006C">
      <w:pPr>
        <w:tabs>
          <w:tab w:val="left" w:pos="5529"/>
        </w:tabs>
        <w:rPr>
          <w:color w:val="000000"/>
          <w:szCs w:val="24"/>
          <w:shd w:val="clear" w:color="auto" w:fill="FFFFFF"/>
        </w:rPr>
      </w:pPr>
      <w:r>
        <w:rPr>
          <w:rFonts w:hint="eastAsia"/>
          <w:color w:val="000000"/>
          <w:szCs w:val="24"/>
          <w:shd w:val="clear" w:color="auto" w:fill="FFFFFF"/>
        </w:rPr>
        <w:tab/>
      </w:r>
      <w:r w:rsidRPr="003C006C">
        <w:rPr>
          <w:color w:val="000000"/>
          <w:szCs w:val="24"/>
          <w:shd w:val="clear" w:color="auto" w:fill="FFFFFF"/>
        </w:rPr>
        <w:t>Fleming v. Page</w:t>
      </w:r>
    </w:p>
    <w:p w:rsidR="003C006C" w:rsidRDefault="003C006C" w:rsidP="003C006C">
      <w:pPr>
        <w:tabs>
          <w:tab w:val="left" w:pos="5529"/>
        </w:tabs>
        <w:rPr>
          <w:color w:val="000000"/>
          <w:szCs w:val="24"/>
          <w:shd w:val="clear" w:color="auto" w:fill="FFFFFF"/>
        </w:rPr>
      </w:pPr>
      <w:r>
        <w:rPr>
          <w:rFonts w:hint="eastAsia"/>
          <w:color w:val="000000"/>
          <w:szCs w:val="24"/>
          <w:shd w:val="clear" w:color="auto" w:fill="FFFFFF"/>
        </w:rPr>
        <w:tab/>
      </w:r>
      <w:r w:rsidRPr="003C006C">
        <w:rPr>
          <w:color w:val="000000"/>
          <w:szCs w:val="24"/>
          <w:shd w:val="clear" w:color="auto" w:fill="FFFFFF"/>
        </w:rPr>
        <w:t xml:space="preserve">U.S. Supreme Court (1850) </w:t>
      </w:r>
    </w:p>
    <w:p w:rsidR="003C006C" w:rsidRPr="003C006C" w:rsidRDefault="003C006C" w:rsidP="003C006C">
      <w:pPr>
        <w:tabs>
          <w:tab w:val="left" w:pos="5529"/>
        </w:tabs>
        <w:rPr>
          <w:color w:val="000000"/>
          <w:szCs w:val="24"/>
          <w:shd w:val="clear" w:color="auto" w:fill="FFFFFF"/>
        </w:rPr>
      </w:pPr>
    </w:p>
    <w:p w:rsidR="00CF3F3E" w:rsidRPr="00C63635" w:rsidRDefault="00C63635">
      <w:pPr>
        <w:rPr>
          <w:color w:val="000000"/>
          <w:szCs w:val="24"/>
          <w:shd w:val="clear" w:color="auto" w:fill="FFFFFF"/>
        </w:rPr>
      </w:pPr>
      <w:r w:rsidRPr="00C63635">
        <w:rPr>
          <w:color w:val="000000"/>
          <w:szCs w:val="24"/>
          <w:shd w:val="clear" w:color="auto" w:fill="FFFFFF"/>
        </w:rPr>
        <w:t>After a thorough dissection of all relevant legal principles, t</w:t>
      </w:r>
      <w:r w:rsidR="009E5A3D" w:rsidRPr="00C63635">
        <w:rPr>
          <w:color w:val="000000"/>
          <w:szCs w:val="24"/>
          <w:shd w:val="clear" w:color="auto" w:fill="FFFFFF"/>
        </w:rPr>
        <w:t xml:space="preserve">he decision of the Justices held that after Tampico was subdued, it was </w:t>
      </w:r>
      <w:r w:rsidR="003C006C">
        <w:rPr>
          <w:rFonts w:hint="eastAsia"/>
          <w:color w:val="000000"/>
          <w:szCs w:val="24"/>
          <w:shd w:val="clear" w:color="auto" w:fill="FFFFFF"/>
        </w:rPr>
        <w:t xml:space="preserve">still </w:t>
      </w:r>
      <w:r w:rsidR="009E5A3D" w:rsidRPr="00C63635">
        <w:rPr>
          <w:color w:val="000000"/>
          <w:szCs w:val="24"/>
          <w:shd w:val="clear" w:color="auto" w:fill="FFFFFF"/>
        </w:rPr>
        <w:t>uniformly treated as an enemy's country</w:t>
      </w:r>
      <w:r w:rsidR="00947294" w:rsidRPr="00C63635">
        <w:rPr>
          <w:color w:val="000000"/>
          <w:szCs w:val="24"/>
          <w:shd w:val="clear" w:color="auto" w:fill="FFFFFF"/>
        </w:rPr>
        <w:t xml:space="preserve">.  In other words, it remained a foreign port, even though the U.S. flag was flying. Indeed, after the conclusion of the treaty of peace, Tampico </w:t>
      </w:r>
      <w:r w:rsidR="009E5A3D" w:rsidRPr="00C63635">
        <w:rPr>
          <w:color w:val="000000"/>
          <w:szCs w:val="24"/>
          <w:shd w:val="clear" w:color="auto" w:fill="FFFFFF"/>
        </w:rPr>
        <w:t>was</w:t>
      </w:r>
      <w:r w:rsidR="00C97F3F">
        <w:rPr>
          <w:rFonts w:hint="eastAsia"/>
          <w:color w:val="000000"/>
          <w:szCs w:val="24"/>
          <w:shd w:val="clear" w:color="auto" w:fill="FFFFFF"/>
        </w:rPr>
        <w:t xml:space="preserve"> promptly</w:t>
      </w:r>
      <w:r w:rsidR="009E5A3D" w:rsidRPr="00C63635">
        <w:rPr>
          <w:color w:val="000000"/>
          <w:szCs w:val="24"/>
          <w:shd w:val="clear" w:color="auto" w:fill="FFFFFF"/>
        </w:rPr>
        <w:t xml:space="preserve"> restored to the possession of the Mexican authorities.  Under the laws and usages of war, during the period of its subjugation </w:t>
      </w:r>
      <w:r w:rsidR="00947294" w:rsidRPr="00C63635">
        <w:rPr>
          <w:color w:val="000000"/>
          <w:szCs w:val="24"/>
          <w:shd w:val="clear" w:color="auto" w:fill="FFFFFF"/>
        </w:rPr>
        <w:t xml:space="preserve">it was not proper for </w:t>
      </w:r>
      <w:r w:rsidR="009E5A3D" w:rsidRPr="00C63635">
        <w:rPr>
          <w:color w:val="000000"/>
          <w:szCs w:val="24"/>
          <w:shd w:val="clear" w:color="auto" w:fill="FFFFFF"/>
        </w:rPr>
        <w:t xml:space="preserve">the United States to regard it as a part of </w:t>
      </w:r>
      <w:r w:rsidR="00947294" w:rsidRPr="00C63635">
        <w:rPr>
          <w:color w:val="000000"/>
          <w:szCs w:val="24"/>
          <w:shd w:val="clear" w:color="auto" w:fill="FFFFFF"/>
        </w:rPr>
        <w:t xml:space="preserve">U.S. domestic territory, </w:t>
      </w:r>
      <w:r w:rsidR="009E5A3D" w:rsidRPr="00C63635">
        <w:rPr>
          <w:color w:val="000000"/>
          <w:szCs w:val="24"/>
          <w:shd w:val="clear" w:color="auto" w:fill="FFFFFF"/>
        </w:rPr>
        <w:t xml:space="preserve">or to give to it any form of civil government, or to extend to it our laws. </w:t>
      </w:r>
    </w:p>
    <w:p w:rsidR="00037955" w:rsidRPr="00C63635" w:rsidRDefault="00037955">
      <w:pPr>
        <w:rPr>
          <w:color w:val="000000"/>
          <w:sz w:val="20"/>
          <w:szCs w:val="20"/>
          <w:shd w:val="clear" w:color="auto" w:fill="FFFFFF"/>
        </w:rPr>
      </w:pPr>
    </w:p>
    <w:p w:rsidR="00052CE9" w:rsidRPr="00C63635" w:rsidRDefault="00947294">
      <w:pPr>
        <w:rPr>
          <w:color w:val="000000"/>
          <w:szCs w:val="24"/>
          <w:shd w:val="clear" w:color="auto" w:fill="FFFFFF"/>
        </w:rPr>
      </w:pPr>
      <w:r w:rsidRPr="00C63635">
        <w:rPr>
          <w:color w:val="000000"/>
          <w:szCs w:val="24"/>
          <w:shd w:val="clear" w:color="auto" w:fill="FFFFFF"/>
        </w:rPr>
        <w:t xml:space="preserve">The capture of the city did not mean that there was a transfer of the territorial sovereignty to the </w:t>
      </w:r>
      <w:r w:rsidR="00C97F3F">
        <w:rPr>
          <w:rFonts w:hint="eastAsia"/>
          <w:color w:val="000000"/>
          <w:szCs w:val="24"/>
          <w:shd w:val="clear" w:color="auto" w:fill="FFFFFF"/>
        </w:rPr>
        <w:t xml:space="preserve">country of the arriving </w:t>
      </w:r>
      <w:r w:rsidRPr="00C63635">
        <w:rPr>
          <w:color w:val="000000"/>
          <w:szCs w:val="24"/>
          <w:shd w:val="clear" w:color="auto" w:fill="FFFFFF"/>
        </w:rPr>
        <w:t>military forces</w:t>
      </w:r>
      <w:r w:rsidR="008E53B3" w:rsidRPr="00C63635">
        <w:rPr>
          <w:color w:val="000000"/>
          <w:szCs w:val="24"/>
          <w:shd w:val="clear" w:color="auto" w:fill="FFFFFF"/>
        </w:rPr>
        <w:t xml:space="preserve">. </w:t>
      </w:r>
      <w:r w:rsidRPr="00C63635">
        <w:rPr>
          <w:color w:val="000000"/>
          <w:szCs w:val="24"/>
          <w:shd w:val="clear" w:color="auto" w:fill="FFFFFF"/>
        </w:rPr>
        <w:t xml:space="preserve"> </w:t>
      </w:r>
      <w:r w:rsidR="00052CE9" w:rsidRPr="00C63635">
        <w:rPr>
          <w:color w:val="000000"/>
          <w:szCs w:val="24"/>
          <w:shd w:val="clear" w:color="auto" w:fill="FFFFFF"/>
        </w:rPr>
        <w:t xml:space="preserve">After capture, and during the period of military occupation, Tampico </w:t>
      </w:r>
      <w:r w:rsidR="008E53B3" w:rsidRPr="00C63635">
        <w:rPr>
          <w:color w:val="000000"/>
          <w:szCs w:val="24"/>
          <w:shd w:val="clear" w:color="auto" w:fill="FFFFFF"/>
        </w:rPr>
        <w:t xml:space="preserve">would be best classified as </w:t>
      </w:r>
      <w:r w:rsidR="00052CE9" w:rsidRPr="00C63635">
        <w:rPr>
          <w:color w:val="000000"/>
          <w:szCs w:val="24"/>
          <w:shd w:val="clear" w:color="auto" w:fill="FFFFFF"/>
        </w:rPr>
        <w:t xml:space="preserve">an independent customs territory under USMG on Mexican soil. </w:t>
      </w:r>
      <w:r w:rsidR="000D2909" w:rsidRPr="00C63635">
        <w:rPr>
          <w:color w:val="000000"/>
          <w:szCs w:val="24"/>
          <w:shd w:val="clear" w:color="auto" w:fill="FFFFFF"/>
        </w:rPr>
        <w:t xml:space="preserve"> The military forces of the occupying army were neither entitled to seize public or private property in the city, nor to promulgate an entirely new code of laws.  </w:t>
      </w:r>
      <w:r w:rsidR="008E53B3" w:rsidRPr="00C63635">
        <w:rPr>
          <w:color w:val="000000"/>
          <w:szCs w:val="24"/>
          <w:shd w:val="clear" w:color="auto" w:fill="FFFFFF"/>
        </w:rPr>
        <w:t xml:space="preserve">Nor could they undertake a mass naturalization of the local inhabitants.  </w:t>
      </w:r>
      <w:r w:rsidR="000D2909" w:rsidRPr="00C63635">
        <w:rPr>
          <w:color w:val="000000"/>
          <w:szCs w:val="24"/>
          <w:shd w:val="clear" w:color="auto" w:fill="FFFFFF"/>
        </w:rPr>
        <w:t xml:space="preserve">The occupiers were required to follow the rules of usufruct </w:t>
      </w:r>
    </w:p>
    <w:p w:rsidR="00052CE9" w:rsidRDefault="00052CE9">
      <w:pPr>
        <w:rPr>
          <w:rFonts w:ascii="Georgia" w:hAnsi="Georgia"/>
          <w:color w:val="000000"/>
          <w:szCs w:val="24"/>
          <w:shd w:val="clear" w:color="auto" w:fill="FFFFFF"/>
        </w:rPr>
      </w:pPr>
    </w:p>
    <w:p w:rsidR="005A3E36" w:rsidRPr="00966E70" w:rsidRDefault="00803EA5">
      <w:pPr>
        <w:rPr>
          <w:rFonts w:ascii="Georgia" w:hAnsi="Georgia"/>
          <w:color w:val="000000"/>
          <w:sz w:val="22"/>
          <w:shd w:val="clear" w:color="auto" w:fill="FFFFFF"/>
        </w:rPr>
      </w:pPr>
      <w:r w:rsidRPr="00966E70">
        <w:rPr>
          <w:rFonts w:ascii="Georgia" w:hAnsi="Georgia" w:hint="eastAsia"/>
          <w:color w:val="000000"/>
          <w:sz w:val="22"/>
          <w:shd w:val="clear" w:color="auto" w:fill="FFFFFF"/>
        </w:rPr>
        <w:t>u</w:t>
      </w:r>
      <w:r w:rsidR="000D2909" w:rsidRPr="00966E70">
        <w:rPr>
          <w:rFonts w:ascii="Georgia" w:hAnsi="Georgia"/>
          <w:color w:val="000000"/>
          <w:sz w:val="22"/>
          <w:shd w:val="clear" w:color="auto" w:fill="FFFFFF"/>
        </w:rPr>
        <w:t>sufruct -- (1) the right to the use and enjoyment of another's property and its profits, (2) the right to use and enjoy the profits and advantages of something belonging to another as long as the property is not damaged or altered in any way.</w:t>
      </w:r>
      <w:r w:rsidRPr="00966E70">
        <w:rPr>
          <w:rFonts w:ascii="Georgia" w:hAnsi="Georgia"/>
          <w:color w:val="000000"/>
          <w:sz w:val="22"/>
          <w:shd w:val="clear" w:color="auto" w:fill="FFFFFF"/>
        </w:rPr>
        <w:t xml:space="preserve"> </w:t>
      </w:r>
    </w:p>
    <w:p w:rsidR="006A2DAD" w:rsidRDefault="006A2DAD">
      <w:pPr>
        <w:rPr>
          <w:rFonts w:ascii="Georgia" w:hAnsi="Georgia"/>
          <w:color w:val="000000"/>
          <w:sz w:val="20"/>
          <w:szCs w:val="20"/>
          <w:shd w:val="clear" w:color="auto" w:fill="FFFFFF"/>
        </w:rPr>
      </w:pPr>
    </w:p>
    <w:p w:rsidR="005B1900" w:rsidRDefault="005B1900">
      <w:pPr>
        <w:rPr>
          <w:rFonts w:ascii="Georgia" w:hAnsi="Georgia"/>
          <w:color w:val="000000"/>
          <w:sz w:val="20"/>
          <w:szCs w:val="20"/>
          <w:shd w:val="clear" w:color="auto" w:fill="FFFFFF"/>
        </w:rPr>
      </w:pPr>
    </w:p>
    <w:p w:rsidR="00C97F3F" w:rsidRPr="00C97F3F" w:rsidRDefault="00C97F3F">
      <w:pPr>
        <w:rPr>
          <w:color w:val="000000"/>
          <w:szCs w:val="24"/>
          <w:shd w:val="clear" w:color="auto" w:fill="FFFFFF"/>
        </w:rPr>
      </w:pPr>
      <w:r w:rsidRPr="00C97F3F">
        <w:rPr>
          <w:rFonts w:hint="eastAsia"/>
          <w:color w:val="000000"/>
          <w:szCs w:val="24"/>
          <w:shd w:val="clear" w:color="auto" w:fill="FFFFFF"/>
        </w:rPr>
        <w:t>California territory under USMG</w:t>
      </w:r>
    </w:p>
    <w:p w:rsidR="00C97F3F" w:rsidRPr="008C2F9D" w:rsidRDefault="00C97F3F">
      <w:pPr>
        <w:rPr>
          <w:rFonts w:ascii="Georgia" w:hAnsi="Georgia"/>
          <w:color w:val="000000"/>
          <w:sz w:val="20"/>
          <w:szCs w:val="20"/>
          <w:shd w:val="clear" w:color="auto" w:fill="FFFFFF"/>
        </w:rPr>
      </w:pPr>
    </w:p>
    <w:p w:rsidR="000B4463" w:rsidRPr="00C63635" w:rsidRDefault="002A402E" w:rsidP="000B4463">
      <w:pPr>
        <w:rPr>
          <w:szCs w:val="24"/>
        </w:rPr>
      </w:pPr>
      <w:r w:rsidRPr="00C63635">
        <w:rPr>
          <w:color w:val="000000"/>
          <w:szCs w:val="24"/>
          <w:shd w:val="clear" w:color="auto" w:fill="FFFFFF"/>
        </w:rPr>
        <w:t xml:space="preserve">A </w:t>
      </w:r>
      <w:r w:rsidR="00966E70">
        <w:rPr>
          <w:rFonts w:hint="eastAsia"/>
          <w:color w:val="000000"/>
          <w:szCs w:val="24"/>
          <w:shd w:val="clear" w:color="auto" w:fill="FFFFFF"/>
        </w:rPr>
        <w:t xml:space="preserve">more involved </w:t>
      </w:r>
      <w:r w:rsidRPr="00C63635">
        <w:rPr>
          <w:color w:val="000000"/>
          <w:szCs w:val="24"/>
          <w:shd w:val="clear" w:color="auto" w:fill="FFFFFF"/>
        </w:rPr>
        <w:t>situation occurred in California territory, which was separated from Mexico in the peace treaty</w:t>
      </w:r>
      <w:r w:rsidR="00803EA5">
        <w:rPr>
          <w:rFonts w:hint="eastAsia"/>
          <w:color w:val="000000"/>
          <w:szCs w:val="24"/>
          <w:shd w:val="clear" w:color="auto" w:fill="FFFFFF"/>
        </w:rPr>
        <w:t xml:space="preserve"> and ceded to the United States</w:t>
      </w:r>
      <w:r w:rsidRPr="00C63635">
        <w:rPr>
          <w:color w:val="000000"/>
          <w:szCs w:val="24"/>
          <w:shd w:val="clear" w:color="auto" w:fill="FFFFFF"/>
        </w:rPr>
        <w:t xml:space="preserve">.  </w:t>
      </w:r>
      <w:r w:rsidR="00B32D2D">
        <w:rPr>
          <w:rFonts w:hint="eastAsia"/>
          <w:color w:val="000000"/>
          <w:szCs w:val="24"/>
          <w:shd w:val="clear" w:color="auto" w:fill="FFFFFF"/>
        </w:rPr>
        <w:t xml:space="preserve">Mexican forces had been defeated, and </w:t>
      </w:r>
      <w:r w:rsidR="000B4463" w:rsidRPr="00C63635">
        <w:rPr>
          <w:color w:val="000000"/>
          <w:szCs w:val="24"/>
          <w:shd w:val="clear" w:color="auto" w:fill="FFFFFF"/>
        </w:rPr>
        <w:t xml:space="preserve">(Upper) California </w:t>
      </w:r>
      <w:r w:rsidRPr="00C63635">
        <w:rPr>
          <w:color w:val="000000"/>
          <w:szCs w:val="24"/>
          <w:shd w:val="clear" w:color="auto" w:fill="FFFFFF"/>
        </w:rPr>
        <w:t xml:space="preserve">had been </w:t>
      </w:r>
      <w:r w:rsidR="000B4463" w:rsidRPr="00C63635">
        <w:rPr>
          <w:color w:val="000000"/>
          <w:szCs w:val="24"/>
          <w:shd w:val="clear" w:color="auto" w:fill="FFFFFF"/>
        </w:rPr>
        <w:t xml:space="preserve">progressively occupied by U.S. military forces </w:t>
      </w:r>
      <w:r w:rsidR="00B32D2D">
        <w:rPr>
          <w:rFonts w:hint="eastAsia"/>
          <w:color w:val="000000"/>
          <w:szCs w:val="24"/>
          <w:shd w:val="clear" w:color="auto" w:fill="FFFFFF"/>
        </w:rPr>
        <w:t xml:space="preserve">by </w:t>
      </w:r>
      <w:r w:rsidR="000B4463" w:rsidRPr="00C63635">
        <w:rPr>
          <w:color w:val="000000"/>
          <w:szCs w:val="24"/>
          <w:shd w:val="clear" w:color="auto" w:fill="FFFFFF"/>
        </w:rPr>
        <w:t xml:space="preserve">late 1846, and early January 1847.  </w:t>
      </w:r>
      <w:r w:rsidRPr="00C63635">
        <w:rPr>
          <w:color w:val="000000"/>
          <w:szCs w:val="24"/>
          <w:shd w:val="clear" w:color="auto" w:fill="FFFFFF"/>
        </w:rPr>
        <w:t xml:space="preserve">United States Military Government (USMG) </w:t>
      </w:r>
      <w:r w:rsidR="000B4463" w:rsidRPr="00C63635">
        <w:rPr>
          <w:color w:val="000000"/>
          <w:szCs w:val="24"/>
          <w:shd w:val="clear" w:color="auto" w:fill="FFFFFF"/>
        </w:rPr>
        <w:t xml:space="preserve">was in </w:t>
      </w:r>
      <w:r w:rsidRPr="00C63635">
        <w:rPr>
          <w:color w:val="000000"/>
          <w:szCs w:val="24"/>
          <w:shd w:val="clear" w:color="auto" w:fill="FFFFFF"/>
        </w:rPr>
        <w:t>force</w:t>
      </w:r>
      <w:r w:rsidR="00803EA5">
        <w:rPr>
          <w:rFonts w:hint="eastAsia"/>
          <w:color w:val="000000"/>
          <w:szCs w:val="24"/>
          <w:shd w:val="clear" w:color="auto" w:fill="FFFFFF"/>
        </w:rPr>
        <w:t>, and the U.S. flag was flying.  I</w:t>
      </w:r>
      <w:r w:rsidR="000B4463" w:rsidRPr="00C63635">
        <w:rPr>
          <w:color w:val="000000"/>
          <w:szCs w:val="24"/>
          <w:shd w:val="clear" w:color="auto" w:fill="FFFFFF"/>
        </w:rPr>
        <w:t>n 1848, after the conclusion of the treaty of peace with Mexico, an import firm doing business under the name of Cross, Hobson, &amp; Co., imported various goods from foreign</w:t>
      </w:r>
      <w:r w:rsidR="005B1900">
        <w:rPr>
          <w:color w:val="000000"/>
          <w:szCs w:val="24"/>
          <w:shd w:val="clear" w:color="auto" w:fill="FFFFFF"/>
        </w:rPr>
        <w:t xml:space="preserve"> places into the United States</w:t>
      </w:r>
      <w:r w:rsidR="005B1900">
        <w:rPr>
          <w:rFonts w:hint="eastAsia"/>
          <w:color w:val="000000"/>
          <w:szCs w:val="24"/>
          <w:shd w:val="clear" w:color="auto" w:fill="FFFFFF"/>
        </w:rPr>
        <w:t xml:space="preserve">.  These goods </w:t>
      </w:r>
      <w:r w:rsidR="000B4463" w:rsidRPr="00C63635">
        <w:rPr>
          <w:color w:val="000000"/>
          <w:szCs w:val="24"/>
          <w:shd w:val="clear" w:color="auto" w:fill="FFFFFF"/>
        </w:rPr>
        <w:t xml:space="preserve">were assessed import duties by </w:t>
      </w:r>
      <w:r w:rsidR="003C006C">
        <w:rPr>
          <w:color w:val="000000"/>
          <w:szCs w:val="24"/>
          <w:shd w:val="clear" w:color="auto" w:fill="FFFFFF"/>
        </w:rPr>
        <w:t xml:space="preserve">U.S. </w:t>
      </w:r>
      <w:r w:rsidR="000B4463" w:rsidRPr="00C63635">
        <w:rPr>
          <w:color w:val="000000"/>
          <w:szCs w:val="24"/>
          <w:shd w:val="clear" w:color="auto" w:fill="FFFFFF"/>
        </w:rPr>
        <w:t>military officials</w:t>
      </w:r>
      <w:r w:rsidRPr="00C63635">
        <w:rPr>
          <w:color w:val="000000"/>
          <w:szCs w:val="24"/>
          <w:shd w:val="clear" w:color="auto" w:fill="FFFFFF"/>
        </w:rPr>
        <w:t xml:space="preserve"> at the port of San Francisco</w:t>
      </w:r>
      <w:r w:rsidR="000B4463" w:rsidRPr="00C63635">
        <w:rPr>
          <w:color w:val="000000"/>
          <w:szCs w:val="24"/>
          <w:shd w:val="clear" w:color="auto" w:fill="FFFFFF"/>
        </w:rPr>
        <w:t xml:space="preserve">. The firm disputed that such customs duties </w:t>
      </w:r>
      <w:r w:rsidR="000B4463" w:rsidRPr="00C63635">
        <w:rPr>
          <w:color w:val="000000"/>
          <w:szCs w:val="24"/>
          <w:shd w:val="clear" w:color="auto" w:fill="FFFFFF"/>
        </w:rPr>
        <w:lastRenderedPageBreak/>
        <w:t>should be paid, and after failing to resolve their disagreement with the U.S. customs collector, Edward Harrison, then filed a lawsuit for recovery of these customs duties.  Their rationale was that under international law</w:t>
      </w:r>
      <w:r w:rsidR="0023655D" w:rsidRPr="00C63635">
        <w:rPr>
          <w:color w:val="000000"/>
          <w:szCs w:val="24"/>
          <w:shd w:val="clear" w:color="auto" w:fill="FFFFFF"/>
        </w:rPr>
        <w:t xml:space="preserve"> and U.S. law</w:t>
      </w:r>
      <w:r w:rsidR="000B4463" w:rsidRPr="00C63635">
        <w:rPr>
          <w:color w:val="000000"/>
          <w:szCs w:val="24"/>
          <w:shd w:val="clear" w:color="auto" w:fill="FFFFFF"/>
        </w:rPr>
        <w:t>,</w:t>
      </w:r>
      <w:r w:rsidRPr="00C63635">
        <w:rPr>
          <w:color w:val="000000"/>
          <w:szCs w:val="24"/>
          <w:shd w:val="clear" w:color="auto" w:fill="FFFFFF"/>
        </w:rPr>
        <w:t xml:space="preserve"> USMG </w:t>
      </w:r>
      <w:r w:rsidR="000B4463" w:rsidRPr="00C63635">
        <w:rPr>
          <w:color w:val="000000"/>
          <w:szCs w:val="24"/>
          <w:shd w:val="clear" w:color="auto" w:fill="FFFFFF"/>
        </w:rPr>
        <w:t>established in California territory as a result of the Mexican American war could only operate while hostilities were in progress.  Hence, a</w:t>
      </w:r>
      <w:r w:rsidR="008E53B3" w:rsidRPr="00C63635">
        <w:rPr>
          <w:color w:val="000000"/>
          <w:szCs w:val="24"/>
          <w:shd w:val="clear" w:color="auto" w:fill="FFFFFF"/>
        </w:rPr>
        <w:t xml:space="preserve">fter the conclusion </w:t>
      </w:r>
      <w:r w:rsidR="000B4463" w:rsidRPr="00C63635">
        <w:rPr>
          <w:color w:val="000000"/>
          <w:szCs w:val="24"/>
          <w:shd w:val="clear" w:color="auto" w:fill="FFFFFF"/>
        </w:rPr>
        <w:t xml:space="preserve">of the treaty of peace with Mexico, there was no longer any legal basis for the operation of such a military government or the collection of customs duties by its officers in ports of California. </w:t>
      </w:r>
    </w:p>
    <w:p w:rsidR="000B4463" w:rsidRPr="00C63635" w:rsidRDefault="000B4463">
      <w:pPr>
        <w:rPr>
          <w:color w:val="000000"/>
          <w:sz w:val="20"/>
          <w:szCs w:val="20"/>
          <w:shd w:val="clear" w:color="auto" w:fill="FFFFFF"/>
        </w:rPr>
      </w:pPr>
    </w:p>
    <w:p w:rsidR="002C1E23" w:rsidRDefault="002C1E23">
      <w:pPr>
        <w:rPr>
          <w:color w:val="000000"/>
          <w:szCs w:val="24"/>
          <w:shd w:val="clear" w:color="auto" w:fill="FFFFFF"/>
        </w:rPr>
      </w:pPr>
      <w:r w:rsidRPr="00C63635">
        <w:rPr>
          <w:color w:val="000000"/>
          <w:szCs w:val="24"/>
          <w:shd w:val="clear" w:color="auto" w:fill="FFFFFF"/>
        </w:rPr>
        <w:t>This case was argued at several</w:t>
      </w:r>
      <w:r w:rsidR="00803EA5">
        <w:rPr>
          <w:rFonts w:hint="eastAsia"/>
          <w:color w:val="000000"/>
          <w:szCs w:val="24"/>
          <w:shd w:val="clear" w:color="auto" w:fill="FFFFFF"/>
        </w:rPr>
        <w:t xml:space="preserve"> levels of the U.S. court system, eventually reaching t</w:t>
      </w:r>
      <w:r w:rsidRPr="00C63635">
        <w:rPr>
          <w:color w:val="000000"/>
          <w:szCs w:val="24"/>
          <w:shd w:val="clear" w:color="auto" w:fill="FFFFFF"/>
        </w:rPr>
        <w:t>he U</w:t>
      </w:r>
      <w:r w:rsidR="00803EA5">
        <w:rPr>
          <w:rFonts w:hint="eastAsia"/>
          <w:color w:val="000000"/>
          <w:szCs w:val="24"/>
          <w:shd w:val="clear" w:color="auto" w:fill="FFFFFF"/>
        </w:rPr>
        <w:t>.</w:t>
      </w:r>
      <w:r w:rsidRPr="00C63635">
        <w:rPr>
          <w:color w:val="000000"/>
          <w:szCs w:val="24"/>
          <w:shd w:val="clear" w:color="auto" w:fill="FFFFFF"/>
        </w:rPr>
        <w:t>S</w:t>
      </w:r>
      <w:r w:rsidR="00803EA5">
        <w:rPr>
          <w:rFonts w:hint="eastAsia"/>
          <w:color w:val="000000"/>
          <w:szCs w:val="24"/>
          <w:shd w:val="clear" w:color="auto" w:fill="FFFFFF"/>
        </w:rPr>
        <w:t>.</w:t>
      </w:r>
      <w:r w:rsidRPr="00C63635">
        <w:rPr>
          <w:color w:val="000000"/>
          <w:szCs w:val="24"/>
          <w:shd w:val="clear" w:color="auto" w:fill="FFFFFF"/>
        </w:rPr>
        <w:t xml:space="preserve"> Supreme Court</w:t>
      </w:r>
      <w:r w:rsidR="005B1900">
        <w:rPr>
          <w:rFonts w:hint="eastAsia"/>
          <w:color w:val="000000"/>
          <w:szCs w:val="24"/>
          <w:shd w:val="clear" w:color="auto" w:fill="FFFFFF"/>
        </w:rPr>
        <w:t xml:space="preserve">. The Court addressed several issues, </w:t>
      </w:r>
      <w:r w:rsidR="00966E70">
        <w:rPr>
          <w:rFonts w:hint="eastAsia"/>
          <w:color w:val="000000"/>
          <w:szCs w:val="24"/>
          <w:shd w:val="clear" w:color="auto" w:fill="FFFFFF"/>
        </w:rPr>
        <w:t xml:space="preserve">among the most important of which </w:t>
      </w:r>
      <w:r w:rsidR="00966E70" w:rsidRPr="00C63635">
        <w:rPr>
          <w:color w:val="000000"/>
          <w:szCs w:val="24"/>
          <w:shd w:val="clear" w:color="auto" w:fill="FFFFFF"/>
        </w:rPr>
        <w:t xml:space="preserve">was: </w:t>
      </w:r>
    </w:p>
    <w:p w:rsidR="00966E70" w:rsidRPr="00C63635" w:rsidRDefault="00966E70">
      <w:pPr>
        <w:rPr>
          <w:color w:val="000000"/>
          <w:sz w:val="20"/>
          <w:szCs w:val="20"/>
          <w:shd w:val="clear" w:color="auto" w:fill="FFFFFF"/>
        </w:rPr>
      </w:pPr>
    </w:p>
    <w:p w:rsidR="00F072D5" w:rsidRPr="00C63635" w:rsidRDefault="00F072D5" w:rsidP="00966E70">
      <w:pPr>
        <w:ind w:firstLineChars="50" w:firstLine="120"/>
        <w:rPr>
          <w:color w:val="000000"/>
          <w:szCs w:val="24"/>
          <w:shd w:val="clear" w:color="auto" w:fill="FFFFFF"/>
        </w:rPr>
      </w:pPr>
      <w:r w:rsidRPr="00C63635">
        <w:rPr>
          <w:color w:val="000000"/>
          <w:szCs w:val="24"/>
          <w:shd w:val="clear" w:color="auto" w:fill="FFFFFF"/>
        </w:rPr>
        <w:t>Within the customs and usages of war, --</w:t>
      </w:r>
    </w:p>
    <w:p w:rsidR="00F072D5" w:rsidRDefault="00F072D5" w:rsidP="003C006C">
      <w:pPr>
        <w:ind w:leftChars="177" w:left="426" w:hanging="1"/>
        <w:rPr>
          <w:color w:val="000000"/>
          <w:szCs w:val="24"/>
          <w:shd w:val="clear" w:color="auto" w:fill="FFFFFF"/>
        </w:rPr>
      </w:pPr>
      <w:r w:rsidRPr="00C63635">
        <w:rPr>
          <w:color w:val="000000"/>
          <w:szCs w:val="24"/>
          <w:shd w:val="clear" w:color="auto" w:fill="FFFFFF"/>
        </w:rPr>
        <w:t>Whether (1) the United States Military Government</w:t>
      </w:r>
      <w:r w:rsidR="00543172">
        <w:rPr>
          <w:rFonts w:hint="eastAsia"/>
          <w:color w:val="000000"/>
          <w:szCs w:val="24"/>
          <w:shd w:val="clear" w:color="auto" w:fill="FFFFFF"/>
        </w:rPr>
        <w:t>,</w:t>
      </w:r>
      <w:r w:rsidRPr="00C63635">
        <w:rPr>
          <w:color w:val="000000"/>
          <w:szCs w:val="24"/>
          <w:shd w:val="clear" w:color="auto" w:fill="FFFFFF"/>
        </w:rPr>
        <w:t xml:space="preserve"> established in California during the period </w:t>
      </w:r>
      <w:r w:rsidR="00543172">
        <w:rPr>
          <w:rFonts w:hint="eastAsia"/>
          <w:color w:val="000000"/>
          <w:szCs w:val="24"/>
          <w:shd w:val="clear" w:color="auto" w:fill="FFFFFF"/>
        </w:rPr>
        <w:t>of</w:t>
      </w:r>
      <w:r w:rsidRPr="00C63635">
        <w:rPr>
          <w:color w:val="000000"/>
          <w:szCs w:val="24"/>
          <w:shd w:val="clear" w:color="auto" w:fill="FFFFFF"/>
        </w:rPr>
        <w:t xml:space="preserve"> hostilities in the Mexican American War</w:t>
      </w:r>
      <w:r w:rsidR="00543172">
        <w:rPr>
          <w:rFonts w:hint="eastAsia"/>
          <w:color w:val="000000"/>
          <w:szCs w:val="24"/>
          <w:shd w:val="clear" w:color="auto" w:fill="FFFFFF"/>
        </w:rPr>
        <w:t>,</w:t>
      </w:r>
      <w:r w:rsidRPr="00C63635">
        <w:rPr>
          <w:color w:val="000000"/>
          <w:szCs w:val="24"/>
          <w:shd w:val="clear" w:color="auto" w:fill="FFFFFF"/>
        </w:rPr>
        <w:t xml:space="preserve"> </w:t>
      </w:r>
      <w:r w:rsidR="008E53B3" w:rsidRPr="00C63635">
        <w:rPr>
          <w:color w:val="000000"/>
          <w:szCs w:val="24"/>
          <w:shd w:val="clear" w:color="auto" w:fill="FFFFFF"/>
        </w:rPr>
        <w:t xml:space="preserve">did </w:t>
      </w:r>
      <w:r w:rsidRPr="00C63635">
        <w:rPr>
          <w:color w:val="000000"/>
          <w:szCs w:val="24"/>
          <w:shd w:val="clear" w:color="auto" w:fill="FFFFFF"/>
        </w:rPr>
        <w:t xml:space="preserve">continue </w:t>
      </w:r>
      <w:r w:rsidR="008E53B3" w:rsidRPr="00C63635">
        <w:rPr>
          <w:color w:val="000000"/>
          <w:szCs w:val="24"/>
          <w:shd w:val="clear" w:color="auto" w:fill="FFFFFF"/>
        </w:rPr>
        <w:t xml:space="preserve">functioning </w:t>
      </w:r>
      <w:r w:rsidRPr="00C63635">
        <w:rPr>
          <w:color w:val="000000"/>
          <w:szCs w:val="24"/>
          <w:shd w:val="clear" w:color="auto" w:fill="FFFFFF"/>
        </w:rPr>
        <w:t>past the date when the peace treaty came into effect, and (2) whether officials of such military government had the right to collect customs duties continuing past such date.</w:t>
      </w:r>
    </w:p>
    <w:p w:rsidR="003C006C" w:rsidRDefault="003C006C" w:rsidP="003C006C">
      <w:pPr>
        <w:tabs>
          <w:tab w:val="left" w:pos="5670"/>
        </w:tabs>
        <w:ind w:leftChars="177" w:left="426" w:hanging="1"/>
        <w:rPr>
          <w:color w:val="000000"/>
          <w:szCs w:val="24"/>
          <w:shd w:val="clear" w:color="auto" w:fill="FFFFFF"/>
        </w:rPr>
      </w:pPr>
      <w:r>
        <w:rPr>
          <w:rFonts w:hint="eastAsia"/>
          <w:color w:val="000000"/>
          <w:szCs w:val="24"/>
          <w:shd w:val="clear" w:color="auto" w:fill="FFFFFF"/>
        </w:rPr>
        <w:tab/>
      </w:r>
      <w:r>
        <w:rPr>
          <w:rFonts w:hint="eastAsia"/>
          <w:color w:val="000000"/>
          <w:szCs w:val="24"/>
          <w:shd w:val="clear" w:color="auto" w:fill="FFFFFF"/>
        </w:rPr>
        <w:tab/>
        <w:t>Cross v. Harrison</w:t>
      </w:r>
    </w:p>
    <w:p w:rsidR="003C006C" w:rsidRPr="00C63635" w:rsidRDefault="003C006C" w:rsidP="003C006C">
      <w:pPr>
        <w:tabs>
          <w:tab w:val="left" w:pos="5670"/>
        </w:tabs>
        <w:ind w:leftChars="177" w:left="426" w:hanging="1"/>
        <w:rPr>
          <w:color w:val="000000"/>
          <w:szCs w:val="24"/>
          <w:shd w:val="clear" w:color="auto" w:fill="FFFFFF"/>
        </w:rPr>
      </w:pPr>
      <w:r>
        <w:rPr>
          <w:rFonts w:hint="eastAsia"/>
          <w:color w:val="000000"/>
          <w:szCs w:val="24"/>
          <w:shd w:val="clear" w:color="auto" w:fill="FFFFFF"/>
        </w:rPr>
        <w:tab/>
      </w:r>
      <w:r>
        <w:rPr>
          <w:rFonts w:hint="eastAsia"/>
          <w:color w:val="000000"/>
          <w:szCs w:val="24"/>
          <w:shd w:val="clear" w:color="auto" w:fill="FFFFFF"/>
        </w:rPr>
        <w:tab/>
        <w:t>U.S. Supreme Court (1853)</w:t>
      </w:r>
    </w:p>
    <w:p w:rsidR="00F072D5" w:rsidRPr="00C63635" w:rsidRDefault="00F072D5" w:rsidP="00F072D5"/>
    <w:p w:rsidR="008C2F9D" w:rsidRPr="00C63635" w:rsidRDefault="00966E70">
      <w:pPr>
        <w:rPr>
          <w:color w:val="000000"/>
          <w:szCs w:val="24"/>
          <w:shd w:val="clear" w:color="auto" w:fill="FFFFFF"/>
        </w:rPr>
      </w:pPr>
      <w:r>
        <w:rPr>
          <w:rFonts w:hint="eastAsia"/>
          <w:color w:val="000000"/>
          <w:szCs w:val="24"/>
          <w:shd w:val="clear" w:color="auto" w:fill="FFFFFF"/>
        </w:rPr>
        <w:t>A</w:t>
      </w:r>
      <w:r>
        <w:rPr>
          <w:color w:val="000000"/>
          <w:szCs w:val="24"/>
          <w:shd w:val="clear" w:color="auto" w:fill="FFFFFF"/>
        </w:rPr>
        <w:t>f</w:t>
      </w:r>
      <w:r>
        <w:rPr>
          <w:rFonts w:hint="eastAsia"/>
          <w:color w:val="000000"/>
          <w:szCs w:val="24"/>
          <w:shd w:val="clear" w:color="auto" w:fill="FFFFFF"/>
        </w:rPr>
        <w:t>ter lengthy debate, t</w:t>
      </w:r>
      <w:r w:rsidR="000B4463" w:rsidRPr="00C63635">
        <w:rPr>
          <w:color w:val="000000"/>
          <w:szCs w:val="24"/>
          <w:shd w:val="clear" w:color="auto" w:fill="FFFFFF"/>
        </w:rPr>
        <w:t>he decision of the Justices held that t</w:t>
      </w:r>
      <w:r w:rsidR="000A4809" w:rsidRPr="00C63635">
        <w:rPr>
          <w:color w:val="000000"/>
          <w:szCs w:val="24"/>
          <w:shd w:val="clear" w:color="auto" w:fill="FFFFFF"/>
        </w:rPr>
        <w:t xml:space="preserve">he government, of which Colonel Mason was the </w:t>
      </w:r>
      <w:r w:rsidR="0023655D" w:rsidRPr="00C63635">
        <w:rPr>
          <w:color w:val="000000"/>
          <w:szCs w:val="24"/>
          <w:shd w:val="clear" w:color="auto" w:fill="FFFFFF"/>
        </w:rPr>
        <w:t>military governor</w:t>
      </w:r>
      <w:r w:rsidR="000A4809" w:rsidRPr="00C63635">
        <w:rPr>
          <w:color w:val="000000"/>
          <w:szCs w:val="24"/>
          <w:shd w:val="clear" w:color="auto" w:fill="FFFFFF"/>
        </w:rPr>
        <w:t>, had its origin in the lawful exercise of a belligerent right over a conquered territory. It had been instituted during the war by the command of the President of the United States</w:t>
      </w:r>
      <w:r w:rsidR="00625A6C" w:rsidRPr="00C63635">
        <w:rPr>
          <w:color w:val="000000"/>
          <w:szCs w:val="24"/>
          <w:shd w:val="clear" w:color="auto" w:fill="FFFFFF"/>
        </w:rPr>
        <w:t>, James Polk</w:t>
      </w:r>
      <w:r w:rsidR="000A4809" w:rsidRPr="00C63635">
        <w:rPr>
          <w:color w:val="000000"/>
          <w:szCs w:val="24"/>
          <w:shd w:val="clear" w:color="auto" w:fill="FFFFFF"/>
        </w:rPr>
        <w:t xml:space="preserve">. It was the government when the territory was ceded </w:t>
      </w:r>
      <w:r w:rsidR="000B4463" w:rsidRPr="00C63635">
        <w:rPr>
          <w:color w:val="000000"/>
          <w:szCs w:val="24"/>
          <w:shd w:val="clear" w:color="auto" w:fill="FFFFFF"/>
        </w:rPr>
        <w:t xml:space="preserve">in the peace treaty, </w:t>
      </w:r>
      <w:r w:rsidR="000A4809" w:rsidRPr="00C63635">
        <w:rPr>
          <w:color w:val="000000"/>
          <w:szCs w:val="24"/>
          <w:shd w:val="clear" w:color="auto" w:fill="FFFFFF"/>
        </w:rPr>
        <w:t>and it did not cease, as a matter of course, or as a necessary consequence of the restoration of peace.</w:t>
      </w:r>
    </w:p>
    <w:p w:rsidR="00722317" w:rsidRDefault="00722317">
      <w:pPr>
        <w:rPr>
          <w:szCs w:val="24"/>
        </w:rPr>
      </w:pPr>
    </w:p>
    <w:p w:rsidR="00C63635" w:rsidRDefault="00605EB6">
      <w:r>
        <w:rPr>
          <w:rFonts w:hint="eastAsia"/>
          <w:szCs w:val="24"/>
        </w:rPr>
        <w:t>This is one of the most important concepts which we need to learn about military occupation</w:t>
      </w:r>
      <w:r w:rsidR="00803EA5">
        <w:rPr>
          <w:rFonts w:hint="eastAsia"/>
          <w:szCs w:val="24"/>
        </w:rPr>
        <w:t xml:space="preserve">, and indeed it is exactly what we saw </w:t>
      </w:r>
      <w:r w:rsidR="00803EA5">
        <w:rPr>
          <w:rFonts w:hint="eastAsia"/>
        </w:rPr>
        <w:t xml:space="preserve">in our previous overviews of the </w:t>
      </w:r>
      <w:r w:rsidR="00C770A0">
        <w:rPr>
          <w:rFonts w:hint="eastAsia"/>
        </w:rPr>
        <w:t xml:space="preserve">legal developments </w:t>
      </w:r>
      <w:r w:rsidR="00803EA5">
        <w:rPr>
          <w:rFonts w:hint="eastAsia"/>
        </w:rPr>
        <w:t>of Cuba, Guam, Puerto Rico, and the Philippines after the Spanish American War.</w:t>
      </w:r>
      <w:r w:rsidR="00DD787A">
        <w:rPr>
          <w:rFonts w:hint="eastAsia"/>
          <w:szCs w:val="24"/>
        </w:rPr>
        <w:t xml:space="preserve">.  It may be summarized by saying that after war, </w:t>
      </w:r>
      <w:r>
        <w:rPr>
          <w:rFonts w:hint="eastAsia"/>
        </w:rPr>
        <w:t xml:space="preserve">in situations where </w:t>
      </w:r>
      <w:r w:rsidR="00460B93">
        <w:rPr>
          <w:rFonts w:hint="eastAsia"/>
        </w:rPr>
        <w:t>a</w:t>
      </w:r>
      <w:r>
        <w:rPr>
          <w:rFonts w:hint="eastAsia"/>
        </w:rPr>
        <w:t xml:space="preserve"> territory is separated from the </w:t>
      </w:r>
      <w:r>
        <w:t>“</w:t>
      </w:r>
      <w:r>
        <w:rPr>
          <w:rFonts w:hint="eastAsia"/>
        </w:rPr>
        <w:t>motherland</w:t>
      </w:r>
      <w:r>
        <w:t>”</w:t>
      </w:r>
      <w:r>
        <w:rPr>
          <w:rFonts w:hint="eastAsia"/>
        </w:rPr>
        <w:t xml:space="preserve"> via the specifications of a peace treaty, the military government of the legal occupier does not end with the coming into force of th</w:t>
      </w:r>
      <w:r w:rsidR="00803EA5">
        <w:rPr>
          <w:rFonts w:hint="eastAsia"/>
        </w:rPr>
        <w:t xml:space="preserve">at </w:t>
      </w:r>
      <w:r>
        <w:rPr>
          <w:rFonts w:hint="eastAsia"/>
        </w:rPr>
        <w:t xml:space="preserve">treaty. </w:t>
      </w:r>
    </w:p>
    <w:p w:rsidR="00DD787A" w:rsidRPr="00C770A0" w:rsidRDefault="00DD787A"/>
    <w:p w:rsidR="00C63635" w:rsidRDefault="00C63635">
      <w:pPr>
        <w:rPr>
          <w:szCs w:val="24"/>
        </w:rPr>
      </w:pPr>
    </w:p>
    <w:p w:rsidR="00861103" w:rsidRDefault="00861103">
      <w:pPr>
        <w:rPr>
          <w:szCs w:val="24"/>
        </w:rPr>
      </w:pPr>
    </w:p>
    <w:p w:rsidR="00861103" w:rsidRDefault="00861103">
      <w:pPr>
        <w:rPr>
          <w:szCs w:val="24"/>
        </w:rPr>
      </w:pPr>
    </w:p>
    <w:p w:rsidR="00DD787A" w:rsidRDefault="00DD787A">
      <w:pPr>
        <w:rPr>
          <w:szCs w:val="24"/>
        </w:rPr>
      </w:pPr>
      <w:r w:rsidRPr="00DD787A">
        <w:rPr>
          <w:rFonts w:hint="eastAsia"/>
          <w:szCs w:val="24"/>
        </w:rPr>
        <w:t>Procedures for Drafting a New Taiwan Constitution</w:t>
      </w:r>
    </w:p>
    <w:p w:rsidR="00850078" w:rsidRDefault="00850078">
      <w:pPr>
        <w:rPr>
          <w:szCs w:val="24"/>
        </w:rPr>
      </w:pPr>
    </w:p>
    <w:p w:rsidR="00850078" w:rsidRPr="00DD787A" w:rsidRDefault="00530398" w:rsidP="00B32D2D">
      <w:pPr>
        <w:ind w:rightChars="-82" w:right="-197"/>
        <w:rPr>
          <w:szCs w:val="24"/>
        </w:rPr>
      </w:pPr>
      <w:r>
        <w:rPr>
          <w:rFonts w:hint="eastAsia"/>
          <w:szCs w:val="24"/>
        </w:rPr>
        <w:t xml:space="preserve">The decisions in the above cases are of excellent reference value for discussing the situation in Taiwan beginning in late October 1945.  </w:t>
      </w:r>
      <w:r w:rsidR="00850078">
        <w:rPr>
          <w:rFonts w:hint="eastAsia"/>
          <w:szCs w:val="24"/>
        </w:rPr>
        <w:t xml:space="preserve">We can also learn about the </w:t>
      </w:r>
      <w:r w:rsidR="00B32D2D">
        <w:rPr>
          <w:rFonts w:hint="eastAsia"/>
          <w:szCs w:val="24"/>
        </w:rPr>
        <w:t xml:space="preserve">correct </w:t>
      </w:r>
      <w:r w:rsidR="00850078">
        <w:rPr>
          <w:rFonts w:hint="eastAsia"/>
          <w:szCs w:val="24"/>
        </w:rPr>
        <w:t xml:space="preserve">procedures for drafting a new territorial constitution by examining </w:t>
      </w:r>
      <w:r w:rsidR="00966E70">
        <w:rPr>
          <w:rFonts w:hint="eastAsia"/>
          <w:szCs w:val="24"/>
        </w:rPr>
        <w:t>the</w:t>
      </w:r>
      <w:r w:rsidR="00850078">
        <w:rPr>
          <w:rFonts w:hint="eastAsia"/>
          <w:szCs w:val="24"/>
        </w:rPr>
        <w:t xml:space="preserve"> post-war developments from this period of the mid-1800s.</w:t>
      </w:r>
    </w:p>
    <w:p w:rsidR="00DD787A" w:rsidRPr="00DD787A" w:rsidRDefault="00DD787A">
      <w:pPr>
        <w:rPr>
          <w:sz w:val="20"/>
          <w:szCs w:val="20"/>
        </w:rPr>
      </w:pPr>
    </w:p>
    <w:p w:rsidR="00DD787A" w:rsidRDefault="00850078" w:rsidP="00DD787A">
      <w:r>
        <w:rPr>
          <w:rFonts w:hint="eastAsia"/>
        </w:rPr>
        <w:t>As we know, o</w:t>
      </w:r>
      <w:r w:rsidR="00DD787A">
        <w:rPr>
          <w:rFonts w:hint="eastAsia"/>
        </w:rPr>
        <w:t xml:space="preserve">ver the last few decades, more and more people in Taiwan have begun to wonder why the native Taiwanese people cannot have their own constitution, in which all the Taiwanese Executive, Legislative, and Judicial government branches, and all subsidiary divisions, would be specified.  In this way, the Taiwanese people could obtain a great deal of autonomy in dealing with their own affairs. </w:t>
      </w:r>
    </w:p>
    <w:p w:rsidR="00DD787A" w:rsidRDefault="00DD787A" w:rsidP="00DD787A"/>
    <w:p w:rsidR="00DD787A" w:rsidRDefault="00DD787A" w:rsidP="00DD787A">
      <w:r>
        <w:rPr>
          <w:rFonts w:hint="eastAsia"/>
        </w:rPr>
        <w:t xml:space="preserve">In order to deal with this problem, many Taiwan independence advocates continually stress the need for the Taiwanese people to declare independence from </w:t>
      </w:r>
      <w:r>
        <w:t>“</w:t>
      </w:r>
      <w:r>
        <w:rPr>
          <w:rFonts w:hint="eastAsia"/>
        </w:rPr>
        <w:t>China.</w:t>
      </w:r>
      <w:r>
        <w:t>”</w:t>
      </w:r>
      <w:r>
        <w:rPr>
          <w:rFonts w:hint="eastAsia"/>
        </w:rPr>
        <w:t xml:space="preserve">  However, such a stance is illogical.  Taiwan was under Japanese sovereignty up until April 28, 1952, when the post-war San Francisco Peace Treaty came into force.  In the treaty, Taiwan was not awarded to China. </w:t>
      </w:r>
    </w:p>
    <w:p w:rsidR="00DD787A" w:rsidRDefault="00DD787A" w:rsidP="00DD787A"/>
    <w:p w:rsidR="00DD787A" w:rsidRDefault="00DD787A" w:rsidP="00B32D2D">
      <w:pPr>
        <w:ind w:rightChars="-82" w:right="-197"/>
      </w:pPr>
      <w:r>
        <w:rPr>
          <w:rFonts w:hint="eastAsia"/>
        </w:rPr>
        <w:t>Since Taiwan is not a part of China, there is no need to declare independence from China.</w:t>
      </w:r>
    </w:p>
    <w:p w:rsidR="00DD787A" w:rsidRPr="00066C18" w:rsidRDefault="00DD787A" w:rsidP="00DD787A"/>
    <w:p w:rsidR="005B1900" w:rsidRDefault="00DD787A" w:rsidP="00B32D2D">
      <w:pPr>
        <w:ind w:rightChars="-82" w:right="-197"/>
      </w:pPr>
      <w:r>
        <w:rPr>
          <w:rFonts w:hint="eastAsia"/>
        </w:rPr>
        <w:t xml:space="preserve">Clearly, the post </w:t>
      </w:r>
      <w:r w:rsidR="001A4EDC">
        <w:rPr>
          <w:rFonts w:hint="eastAsia"/>
        </w:rPr>
        <w:t xml:space="preserve">WWII arrangements have left </w:t>
      </w:r>
      <w:r>
        <w:rPr>
          <w:rFonts w:hint="eastAsia"/>
        </w:rPr>
        <w:t>Taiwan under the jurisdiction of the United S</w:t>
      </w:r>
      <w:r>
        <w:t>t</w:t>
      </w:r>
      <w:r>
        <w:rPr>
          <w:rFonts w:hint="eastAsia"/>
        </w:rPr>
        <w:t xml:space="preserve">ates Military Government (USMG), which means that Taiwan is, and continues to be, occupied territory of the United States.  </w:t>
      </w:r>
    </w:p>
    <w:p w:rsidR="005B1900" w:rsidRDefault="005B1900" w:rsidP="00B32D2D">
      <w:pPr>
        <w:ind w:rightChars="-82" w:right="-197"/>
      </w:pPr>
    </w:p>
    <w:p w:rsidR="00DD787A" w:rsidRDefault="00DD787A" w:rsidP="00B32D2D">
      <w:pPr>
        <w:ind w:rightChars="-82" w:right="-197"/>
      </w:pPr>
      <w:r>
        <w:rPr>
          <w:rFonts w:hint="eastAsia"/>
        </w:rPr>
        <w:t xml:space="preserve">The </w:t>
      </w:r>
      <w:r w:rsidR="00530398">
        <w:rPr>
          <w:rFonts w:hint="eastAsia"/>
        </w:rPr>
        <w:t xml:space="preserve">so-called </w:t>
      </w:r>
      <w:r>
        <w:rPr>
          <w:rFonts w:hint="eastAsia"/>
        </w:rPr>
        <w:t xml:space="preserve">Republic of China government in Taiwan is merely serving as a proxy occupying force for the ongoing military occupation, while at the same time fulfilling the role of a government in exile. </w:t>
      </w:r>
    </w:p>
    <w:p w:rsidR="00861103" w:rsidRDefault="00861103" w:rsidP="00DD787A"/>
    <w:p w:rsidR="00DD787A" w:rsidRDefault="00DD787A" w:rsidP="00DD787A">
      <w:r>
        <w:rPr>
          <w:rFonts w:hint="eastAsia"/>
        </w:rPr>
        <w:t>Here is a Chart which contrasts the legal status of [</w:t>
      </w:r>
      <w:r w:rsidR="00530398">
        <w:rPr>
          <w:rFonts w:hint="eastAsia"/>
        </w:rPr>
        <w:t>A</w:t>
      </w:r>
      <w:r>
        <w:rPr>
          <w:rFonts w:hint="eastAsia"/>
        </w:rPr>
        <w:t>] Taiwan territory, [</w:t>
      </w:r>
      <w:r w:rsidR="00530398">
        <w:rPr>
          <w:rFonts w:hint="eastAsia"/>
        </w:rPr>
        <w:t>B</w:t>
      </w:r>
      <w:r>
        <w:rPr>
          <w:rFonts w:hint="eastAsia"/>
        </w:rPr>
        <w:t>] the ROC in Taiwan, and [</w:t>
      </w:r>
      <w:r w:rsidR="00530398">
        <w:rPr>
          <w:rFonts w:hint="eastAsia"/>
        </w:rPr>
        <w:t>C</w:t>
      </w:r>
      <w:r>
        <w:rPr>
          <w:rFonts w:hint="eastAsia"/>
        </w:rPr>
        <w:t>]</w:t>
      </w:r>
      <w:r w:rsidR="00530398">
        <w:rPr>
          <w:rFonts w:hint="eastAsia"/>
        </w:rPr>
        <w:t xml:space="preserve"> </w:t>
      </w:r>
      <w:r>
        <w:rPr>
          <w:rFonts w:hint="eastAsia"/>
        </w:rPr>
        <w:t xml:space="preserve">the USA in Taiwan for three crucial dates in modern Taiwanese history. </w:t>
      </w:r>
    </w:p>
    <w:p w:rsidR="00DD787A" w:rsidRDefault="00DD787A" w:rsidP="00DD787A"/>
    <w:p w:rsidR="005B1900" w:rsidRDefault="005B1900" w:rsidP="00DD787A"/>
    <w:p w:rsidR="008F3558" w:rsidRDefault="008F3558" w:rsidP="00DD787A"/>
    <w:p w:rsidR="00861103" w:rsidRDefault="00861103" w:rsidP="00DD787A"/>
    <w:p w:rsidR="00861103" w:rsidRPr="00861103" w:rsidRDefault="00861103" w:rsidP="00DD787A"/>
    <w:tbl>
      <w:tblPr>
        <w:tblStyle w:val="aa"/>
        <w:tblW w:w="0" w:type="auto"/>
        <w:tblLook w:val="04A0"/>
      </w:tblPr>
      <w:tblGrid>
        <w:gridCol w:w="1668"/>
        <w:gridCol w:w="1984"/>
        <w:gridCol w:w="2126"/>
        <w:gridCol w:w="2584"/>
      </w:tblGrid>
      <w:tr w:rsidR="00DD787A" w:rsidTr="00853F7D">
        <w:tc>
          <w:tcPr>
            <w:tcW w:w="166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solid" w:color="BFBFBF" w:themeColor="background1" w:themeShade="BF" w:fill="BFBFBF" w:themeFill="background1" w:themeFillShade="BF"/>
          </w:tcPr>
          <w:p w:rsidR="00DD787A" w:rsidRPr="00853F7D" w:rsidRDefault="00DD787A" w:rsidP="00B15FFB">
            <w:r w:rsidRPr="00853F7D">
              <w:rPr>
                <w:rFonts w:hint="eastAsia"/>
              </w:rPr>
              <w:t xml:space="preserve">             </w:t>
            </w:r>
          </w:p>
        </w:tc>
        <w:tc>
          <w:tcPr>
            <w:tcW w:w="198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solid" w:color="BFBFBF" w:themeColor="background1" w:themeShade="BF" w:fill="BFBFBF" w:themeFill="background1" w:themeFillShade="BF"/>
          </w:tcPr>
          <w:p w:rsidR="00DD787A" w:rsidRPr="00853F7D" w:rsidRDefault="00DD787A" w:rsidP="00B15FFB">
            <w:pPr>
              <w:rPr>
                <w:color w:val="FFFFFF" w:themeColor="background1"/>
              </w:rPr>
            </w:pPr>
            <w:r w:rsidRPr="00853F7D">
              <w:rPr>
                <w:rFonts w:hint="eastAsia"/>
                <w:color w:val="FFFFFF" w:themeColor="background1"/>
              </w:rPr>
              <w:t>Oct. 25, 1945</w:t>
            </w: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solid" w:color="BFBFBF" w:themeColor="background1" w:themeShade="BF" w:fill="BFBFBF" w:themeFill="background1" w:themeFillShade="BF"/>
          </w:tcPr>
          <w:p w:rsidR="00DD787A" w:rsidRPr="00853F7D" w:rsidRDefault="00DD787A" w:rsidP="00B15FFB">
            <w:pPr>
              <w:rPr>
                <w:color w:val="FFFFFF" w:themeColor="background1"/>
              </w:rPr>
            </w:pPr>
            <w:r w:rsidRPr="00853F7D">
              <w:rPr>
                <w:rFonts w:hint="eastAsia"/>
                <w:color w:val="FFFFFF" w:themeColor="background1"/>
              </w:rPr>
              <w:t>Dec. 10, 1949</w:t>
            </w:r>
          </w:p>
        </w:tc>
        <w:tc>
          <w:tcPr>
            <w:tcW w:w="258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solid" w:color="BFBFBF" w:themeColor="background1" w:themeShade="BF" w:fill="BFBFBF" w:themeFill="background1" w:themeFillShade="BF"/>
          </w:tcPr>
          <w:p w:rsidR="00DD787A" w:rsidRPr="00853F7D" w:rsidRDefault="00DD787A" w:rsidP="00B15FFB">
            <w:pPr>
              <w:rPr>
                <w:color w:val="FFFFFF" w:themeColor="background1"/>
              </w:rPr>
            </w:pPr>
            <w:r w:rsidRPr="00853F7D">
              <w:rPr>
                <w:rFonts w:hint="eastAsia"/>
                <w:color w:val="FFFFFF" w:themeColor="background1"/>
              </w:rPr>
              <w:t>April 28, 1952</w:t>
            </w:r>
          </w:p>
        </w:tc>
      </w:tr>
      <w:tr w:rsidR="00DD787A" w:rsidTr="00853F7D">
        <w:trPr>
          <w:trHeight w:val="2462"/>
        </w:trPr>
        <w:tc>
          <w:tcPr>
            <w:tcW w:w="1668" w:type="dxa"/>
            <w:tcBorders>
              <w:top w:val="single" w:sz="4" w:space="0" w:color="17365D" w:themeColor="text2" w:themeShade="BF"/>
            </w:tcBorders>
            <w:shd w:val="solid" w:color="C4BC96" w:themeColor="background2" w:themeShade="BF" w:fill="C4BC96" w:themeFill="background2" w:themeFillShade="BF"/>
          </w:tcPr>
          <w:p w:rsidR="00DD787A" w:rsidRPr="00C64D52" w:rsidRDefault="00DD787A" w:rsidP="00B15FFB">
            <w:pPr>
              <w:rPr>
                <w:sz w:val="22"/>
              </w:rPr>
            </w:pPr>
            <w:r w:rsidRPr="00853F7D">
              <w:rPr>
                <w:rFonts w:hint="eastAsia"/>
                <w:sz w:val="22"/>
              </w:rPr>
              <w:t>The legal status of Taiwan territory</w:t>
            </w:r>
          </w:p>
        </w:tc>
        <w:tc>
          <w:tcPr>
            <w:tcW w:w="1984" w:type="dxa"/>
            <w:tcBorders>
              <w:top w:val="single" w:sz="4" w:space="0" w:color="17365D" w:themeColor="text2" w:themeShade="BF"/>
            </w:tcBorders>
          </w:tcPr>
          <w:p w:rsidR="00DD787A" w:rsidRPr="00C95037" w:rsidRDefault="0037485B" w:rsidP="00B15FFB">
            <w:pPr>
              <w:rPr>
                <w:sz w:val="22"/>
              </w:rPr>
            </w:pPr>
            <w:r>
              <w:rPr>
                <w:noProof/>
                <w:sz w:val="22"/>
              </w:rPr>
              <w:pict>
                <v:shapetype id="_x0000_t202" coordsize="21600,21600" o:spt="202" path="m,l,21600r21600,l21600,xe">
                  <v:stroke joinstyle="miter"/>
                  <v:path gradientshapeok="t" o:connecttype="rect"/>
                </v:shapetype>
                <v:shape id="_x0000_s1026" type="#_x0000_t202" style="position:absolute;margin-left:6.3pt;margin-top:72.5pt;width:240.75pt;height:42.75pt;z-index:251658240;mso-position-horizontal-relative:text;mso-position-vertical-relative:text;mso-width-relative:margin;mso-height-relative:margin">
                  <v:textbox>
                    <w:txbxContent>
                      <w:p w:rsidR="00DD787A" w:rsidRDefault="00DD787A" w:rsidP="00545AE7">
                        <w:pPr>
                          <w:snapToGrid w:val="0"/>
                          <w:spacing w:line="320" w:lineRule="atLeast"/>
                          <w:ind w:left="180" w:hangingChars="100" w:hanging="180"/>
                        </w:pPr>
                        <w:r>
                          <w:rPr>
                            <w:rFonts w:ascii="Arial" w:hAnsi="Arial" w:cs="Arial" w:hint="eastAsia"/>
                            <w:color w:val="000000"/>
                            <w:sz w:val="18"/>
                            <w:szCs w:val="18"/>
                            <w:shd w:val="clear" w:color="auto" w:fill="FFFFFF"/>
                          </w:rPr>
                          <w:t xml:space="preserve">(The </w:t>
                        </w:r>
                        <w:r>
                          <w:rPr>
                            <w:rFonts w:ascii="Arial" w:hAnsi="Arial" w:cs="Arial"/>
                            <w:color w:val="000000"/>
                            <w:sz w:val="18"/>
                            <w:szCs w:val="18"/>
                            <w:shd w:val="clear" w:color="auto" w:fill="FFFFFF"/>
                          </w:rPr>
                          <w:t xml:space="preserve">administrative authority for the military occupation </w:t>
                        </w:r>
                        <w:r>
                          <w:rPr>
                            <w:rFonts w:ascii="Arial" w:hAnsi="Arial" w:cs="Arial" w:hint="eastAsia"/>
                            <w:color w:val="000000"/>
                            <w:sz w:val="18"/>
                            <w:szCs w:val="18"/>
                            <w:shd w:val="clear" w:color="auto" w:fill="FFFFFF"/>
                          </w:rPr>
                          <w:t xml:space="preserve">has been </w:t>
                        </w:r>
                        <w:r>
                          <w:rPr>
                            <w:rFonts w:ascii="Arial" w:hAnsi="Arial" w:cs="Arial"/>
                            <w:color w:val="000000"/>
                            <w:sz w:val="18"/>
                            <w:szCs w:val="18"/>
                            <w:shd w:val="clear" w:color="auto" w:fill="FFFFFF"/>
                          </w:rPr>
                          <w:t>delegated to the Chinese Nationalists</w:t>
                        </w:r>
                        <w:r>
                          <w:rPr>
                            <w:rFonts w:ascii="Arial" w:hAnsi="Arial" w:cs="Arial" w:hint="eastAsia"/>
                            <w:color w:val="000000"/>
                            <w:sz w:val="18"/>
                            <w:szCs w:val="18"/>
                            <w:shd w:val="clear" w:color="auto" w:fill="FFFFFF"/>
                          </w:rPr>
                          <w:t>.)</w:t>
                        </w:r>
                      </w:p>
                      <w:p w:rsidR="00DD787A" w:rsidRPr="005D2D8C" w:rsidRDefault="00DD787A" w:rsidP="00DD787A"/>
                    </w:txbxContent>
                  </v:textbox>
                </v:shape>
              </w:pict>
            </w:r>
            <w:r w:rsidR="00DD787A" w:rsidRPr="00C95037">
              <w:rPr>
                <w:rFonts w:cs="Arial"/>
                <w:color w:val="000000"/>
                <w:sz w:val="22"/>
                <w:shd w:val="clear" w:color="auto" w:fill="FFFFFF"/>
              </w:rPr>
              <w:t>A</w:t>
            </w:r>
            <w:r w:rsidR="00DD787A" w:rsidRPr="00C95037">
              <w:rPr>
                <w:sz w:val="22"/>
              </w:rPr>
              <w:t>n independent customs territory under US</w:t>
            </w:r>
            <w:r w:rsidR="00DD787A" w:rsidRPr="00C95037">
              <w:rPr>
                <w:rFonts w:cs="Arial"/>
                <w:color w:val="000000"/>
                <w:sz w:val="22"/>
                <w:shd w:val="clear" w:color="auto" w:fill="FFFFFF"/>
              </w:rPr>
              <w:t>MG on Japanese soil</w:t>
            </w:r>
          </w:p>
        </w:tc>
        <w:tc>
          <w:tcPr>
            <w:tcW w:w="2126" w:type="dxa"/>
            <w:tcBorders>
              <w:top w:val="single" w:sz="4" w:space="0" w:color="17365D" w:themeColor="text2" w:themeShade="BF"/>
            </w:tcBorders>
          </w:tcPr>
          <w:p w:rsidR="00DD787A" w:rsidRDefault="00DD787A" w:rsidP="00B15FFB">
            <w:r w:rsidRPr="00C64D52">
              <w:rPr>
                <w:sz w:val="22"/>
              </w:rPr>
              <w:t>An independent customs territory under USMG on Japanese soil</w:t>
            </w:r>
          </w:p>
        </w:tc>
        <w:tc>
          <w:tcPr>
            <w:tcW w:w="2584" w:type="dxa"/>
            <w:tcBorders>
              <w:top w:val="single" w:sz="4" w:space="0" w:color="17365D" w:themeColor="text2" w:themeShade="BF"/>
            </w:tcBorders>
          </w:tcPr>
          <w:p w:rsidR="00DD787A" w:rsidRPr="00C64D52" w:rsidRDefault="00DD787A" w:rsidP="00B15FFB">
            <w:pPr>
              <w:rPr>
                <w:sz w:val="22"/>
              </w:rPr>
            </w:pPr>
            <w:r w:rsidRPr="00C64D52">
              <w:rPr>
                <w:rFonts w:hint="eastAsia"/>
                <w:sz w:val="22"/>
              </w:rPr>
              <w:t xml:space="preserve">A </w:t>
            </w:r>
            <w:r w:rsidRPr="00C64D52">
              <w:rPr>
                <w:sz w:val="22"/>
              </w:rPr>
              <w:t>quasi-trusteeship</w:t>
            </w:r>
            <w:r w:rsidRPr="00C64D52">
              <w:rPr>
                <w:rFonts w:hint="eastAsia"/>
                <w:sz w:val="22"/>
              </w:rPr>
              <w:t xml:space="preserve"> </w:t>
            </w:r>
            <w:r w:rsidRPr="00C64D52">
              <w:rPr>
                <w:sz w:val="22"/>
              </w:rPr>
              <w:t xml:space="preserve">under military government within the </w:t>
            </w:r>
            <w:r w:rsidR="003C006C">
              <w:rPr>
                <w:sz w:val="22"/>
              </w:rPr>
              <w:t xml:space="preserve">U.S. </w:t>
            </w:r>
            <w:r w:rsidRPr="00C64D52">
              <w:rPr>
                <w:sz w:val="22"/>
              </w:rPr>
              <w:t>insular law framework</w:t>
            </w:r>
          </w:p>
          <w:p w:rsidR="00DD787A" w:rsidRDefault="00DD787A" w:rsidP="00B15FFB">
            <w:pPr>
              <w:rPr>
                <w:rFonts w:ascii="Arial" w:hAnsi="Arial" w:cs="Arial"/>
                <w:color w:val="000000"/>
                <w:sz w:val="18"/>
                <w:szCs w:val="18"/>
                <w:shd w:val="clear" w:color="auto" w:fill="FFFFFF"/>
              </w:rPr>
            </w:pPr>
          </w:p>
          <w:p w:rsidR="00DD787A" w:rsidRDefault="00DD787A" w:rsidP="00B15FFB"/>
        </w:tc>
      </w:tr>
      <w:tr w:rsidR="00DD787A" w:rsidTr="00853F7D">
        <w:tc>
          <w:tcPr>
            <w:tcW w:w="1668" w:type="dxa"/>
            <w:shd w:val="solid" w:color="C4BC96" w:themeColor="background2" w:themeShade="BF" w:fill="C4BC96" w:themeFill="background2" w:themeFillShade="BF"/>
          </w:tcPr>
          <w:p w:rsidR="00DD787A" w:rsidRPr="005D2D8C" w:rsidRDefault="00DD787A" w:rsidP="00B15FFB">
            <w:r w:rsidRPr="00853F7D">
              <w:rPr>
                <w:rFonts w:hint="eastAsia"/>
                <w:sz w:val="22"/>
              </w:rPr>
              <w:t>The legal status of the ROC in Taiwan</w:t>
            </w:r>
          </w:p>
        </w:tc>
        <w:tc>
          <w:tcPr>
            <w:tcW w:w="1984" w:type="dxa"/>
          </w:tcPr>
          <w:p w:rsidR="00DD787A" w:rsidRDefault="00DD787A" w:rsidP="00B15FFB">
            <w:r w:rsidRPr="00C64D52">
              <w:rPr>
                <w:rFonts w:hint="eastAsia"/>
                <w:sz w:val="22"/>
              </w:rPr>
              <w:t>A proxy occupation force for USMG</w:t>
            </w:r>
          </w:p>
        </w:tc>
        <w:tc>
          <w:tcPr>
            <w:tcW w:w="2126" w:type="dxa"/>
          </w:tcPr>
          <w:p w:rsidR="00DD787A" w:rsidRPr="005D2D8C" w:rsidRDefault="00DD787A" w:rsidP="00B15FFB">
            <w:r w:rsidRPr="00C64D52">
              <w:rPr>
                <w:rFonts w:hint="eastAsia"/>
                <w:sz w:val="22"/>
              </w:rPr>
              <w:t>A proxy occupation force for USMG and a government in exile</w:t>
            </w:r>
            <w:r w:rsidR="00944BC8">
              <w:rPr>
                <w:rFonts w:hint="eastAsia"/>
                <w:sz w:val="22"/>
              </w:rPr>
              <w:t xml:space="preserve"> (Chinese Taipei)</w:t>
            </w:r>
          </w:p>
        </w:tc>
        <w:tc>
          <w:tcPr>
            <w:tcW w:w="2584" w:type="dxa"/>
          </w:tcPr>
          <w:p w:rsidR="00DD787A" w:rsidRDefault="00DD787A" w:rsidP="00B15FFB">
            <w:r>
              <w:rPr>
                <w:rFonts w:hint="eastAsia"/>
              </w:rPr>
              <w:t>A</w:t>
            </w:r>
            <w:r w:rsidRPr="00C64D52">
              <w:rPr>
                <w:rFonts w:hint="eastAsia"/>
                <w:sz w:val="22"/>
              </w:rPr>
              <w:t xml:space="preserve"> proxy occupation force for USMG and a government in exile</w:t>
            </w:r>
            <w:r w:rsidR="00944BC8">
              <w:rPr>
                <w:rFonts w:hint="eastAsia"/>
                <w:sz w:val="22"/>
              </w:rPr>
              <w:t xml:space="preserve"> (</w:t>
            </w:r>
            <w:r w:rsidR="00944BC8">
              <w:rPr>
                <w:sz w:val="22"/>
              </w:rPr>
              <w:t>Chinese</w:t>
            </w:r>
            <w:r w:rsidR="00944BC8">
              <w:rPr>
                <w:rFonts w:hint="eastAsia"/>
                <w:sz w:val="22"/>
              </w:rPr>
              <w:t xml:space="preserve"> Taipei)</w:t>
            </w:r>
          </w:p>
        </w:tc>
      </w:tr>
      <w:tr w:rsidR="00DD787A" w:rsidTr="00853F7D">
        <w:tc>
          <w:tcPr>
            <w:tcW w:w="1668" w:type="dxa"/>
            <w:shd w:val="solid" w:color="C4BC96" w:themeColor="background2" w:themeShade="BF" w:fill="C4BC96" w:themeFill="background2" w:themeFillShade="BF"/>
          </w:tcPr>
          <w:p w:rsidR="00DD787A" w:rsidRPr="005D2D8C" w:rsidRDefault="00DD787A" w:rsidP="00B15FFB">
            <w:r w:rsidRPr="00853F7D">
              <w:rPr>
                <w:rFonts w:hint="eastAsia"/>
              </w:rPr>
              <w:t>T</w:t>
            </w:r>
            <w:r w:rsidRPr="00853F7D">
              <w:rPr>
                <w:rFonts w:hint="eastAsia"/>
                <w:sz w:val="22"/>
              </w:rPr>
              <w:t>he legal status of the USA in Taiwan</w:t>
            </w:r>
          </w:p>
        </w:tc>
        <w:tc>
          <w:tcPr>
            <w:tcW w:w="1984" w:type="dxa"/>
          </w:tcPr>
          <w:p w:rsidR="00DD787A" w:rsidRDefault="00DD787A" w:rsidP="00B15FFB">
            <w:r w:rsidRPr="00C64D52">
              <w:rPr>
                <w:rFonts w:hint="eastAsia"/>
                <w:sz w:val="22"/>
              </w:rPr>
              <w:t xml:space="preserve">The </w:t>
            </w:r>
            <w:r w:rsidRPr="00C64D52">
              <w:rPr>
                <w:sz w:val="22"/>
              </w:rPr>
              <w:t>“</w:t>
            </w:r>
            <w:r w:rsidRPr="00C64D52">
              <w:rPr>
                <w:rFonts w:hint="eastAsia"/>
                <w:sz w:val="22"/>
              </w:rPr>
              <w:t>conqueror</w:t>
            </w:r>
            <w:r w:rsidRPr="00C64D52">
              <w:rPr>
                <w:sz w:val="22"/>
              </w:rPr>
              <w:t>”</w:t>
            </w:r>
            <w:r w:rsidRPr="00C64D52">
              <w:rPr>
                <w:rFonts w:hint="eastAsia"/>
                <w:sz w:val="22"/>
              </w:rPr>
              <w:t xml:space="preserve"> and hence </w:t>
            </w:r>
            <w:r w:rsidRPr="00C64D52">
              <w:rPr>
                <w:sz w:val="22"/>
              </w:rPr>
              <w:t>“</w:t>
            </w:r>
            <w:r w:rsidRPr="00C64D52">
              <w:rPr>
                <w:rFonts w:hint="eastAsia"/>
                <w:sz w:val="22"/>
              </w:rPr>
              <w:t>the legal occupier</w:t>
            </w:r>
            <w:r w:rsidRPr="00C64D52">
              <w:rPr>
                <w:sz w:val="22"/>
              </w:rPr>
              <w:t>”</w:t>
            </w:r>
            <w:r w:rsidRPr="00C64D52">
              <w:rPr>
                <w:rFonts w:hint="eastAsia"/>
                <w:sz w:val="22"/>
              </w:rPr>
              <w:t xml:space="preserve"> </w:t>
            </w:r>
          </w:p>
        </w:tc>
        <w:tc>
          <w:tcPr>
            <w:tcW w:w="2126" w:type="dxa"/>
          </w:tcPr>
          <w:p w:rsidR="00DD787A" w:rsidRDefault="00DD787A" w:rsidP="00B15FFB">
            <w:r w:rsidRPr="00C64D52">
              <w:rPr>
                <w:rFonts w:hint="eastAsia"/>
                <w:sz w:val="22"/>
              </w:rPr>
              <w:t xml:space="preserve">The </w:t>
            </w:r>
            <w:r w:rsidRPr="00C64D52">
              <w:rPr>
                <w:sz w:val="22"/>
              </w:rPr>
              <w:t>“</w:t>
            </w:r>
            <w:r w:rsidRPr="00C64D52">
              <w:rPr>
                <w:rFonts w:hint="eastAsia"/>
                <w:sz w:val="22"/>
              </w:rPr>
              <w:t>conqueror</w:t>
            </w:r>
            <w:r w:rsidRPr="00C64D52">
              <w:rPr>
                <w:sz w:val="22"/>
              </w:rPr>
              <w:t>”</w:t>
            </w:r>
            <w:r w:rsidRPr="00C64D52">
              <w:rPr>
                <w:rFonts w:hint="eastAsia"/>
                <w:sz w:val="22"/>
              </w:rPr>
              <w:t xml:space="preserve"> and hence </w:t>
            </w:r>
            <w:r w:rsidRPr="00C64D52">
              <w:rPr>
                <w:sz w:val="22"/>
              </w:rPr>
              <w:t>“</w:t>
            </w:r>
            <w:r w:rsidRPr="00C64D52">
              <w:rPr>
                <w:rFonts w:hint="eastAsia"/>
                <w:sz w:val="22"/>
              </w:rPr>
              <w:t>the legal occupier</w:t>
            </w:r>
            <w:r w:rsidRPr="00C64D52">
              <w:rPr>
                <w:sz w:val="22"/>
              </w:rPr>
              <w:t>”</w:t>
            </w:r>
          </w:p>
        </w:tc>
        <w:tc>
          <w:tcPr>
            <w:tcW w:w="2584" w:type="dxa"/>
          </w:tcPr>
          <w:p w:rsidR="00DD787A" w:rsidRDefault="00262C9A" w:rsidP="00DD787A">
            <w:r>
              <w:t>“</w:t>
            </w:r>
            <w:r w:rsidR="00DD787A">
              <w:rPr>
                <w:rFonts w:hint="eastAsia"/>
              </w:rPr>
              <w:t>T</w:t>
            </w:r>
            <w:r w:rsidR="00DD787A" w:rsidRPr="00C64D52">
              <w:rPr>
                <w:rFonts w:hint="eastAsia"/>
                <w:sz w:val="22"/>
              </w:rPr>
              <w:t>he legal occupier</w:t>
            </w:r>
            <w:r w:rsidR="00DD787A" w:rsidRPr="00C64D52">
              <w:rPr>
                <w:sz w:val="22"/>
              </w:rPr>
              <w:t>”</w:t>
            </w:r>
            <w:r w:rsidR="00DD787A" w:rsidRPr="00C64D52">
              <w:rPr>
                <w:rFonts w:hint="eastAsia"/>
                <w:sz w:val="22"/>
              </w:rPr>
              <w:t xml:space="preserve"> (aka </w:t>
            </w:r>
            <w:r w:rsidR="00DD787A" w:rsidRPr="00C64D52">
              <w:rPr>
                <w:sz w:val="22"/>
              </w:rPr>
              <w:t>“</w:t>
            </w:r>
            <w:r w:rsidR="00DD787A" w:rsidRPr="00C64D52">
              <w:rPr>
                <w:rFonts w:hint="eastAsia"/>
                <w:sz w:val="22"/>
              </w:rPr>
              <w:t>principal occupying power</w:t>
            </w:r>
            <w:r w:rsidR="00DD787A" w:rsidRPr="00C64D52">
              <w:rPr>
                <w:sz w:val="22"/>
              </w:rPr>
              <w:t>”</w:t>
            </w:r>
            <w:r w:rsidR="00DD787A" w:rsidRPr="00C64D52">
              <w:rPr>
                <w:rFonts w:hint="eastAsia"/>
                <w:sz w:val="22"/>
              </w:rPr>
              <w:t>)</w:t>
            </w:r>
          </w:p>
        </w:tc>
      </w:tr>
    </w:tbl>
    <w:p w:rsidR="00DD787A" w:rsidRDefault="00DD787A" w:rsidP="00DD787A">
      <w:r>
        <w:rPr>
          <w:rFonts w:hint="eastAsia"/>
        </w:rPr>
        <w:t xml:space="preserve"> </w:t>
      </w:r>
    </w:p>
    <w:p w:rsidR="00DD787A" w:rsidRDefault="00DD787A" w:rsidP="00DD787A"/>
    <w:p w:rsidR="00DD787A" w:rsidRDefault="00DD787A" w:rsidP="00B32D2D">
      <w:pPr>
        <w:ind w:rightChars="-82" w:right="-197"/>
      </w:pPr>
      <w:r>
        <w:rPr>
          <w:rFonts w:hint="eastAsia"/>
        </w:rPr>
        <w:t xml:space="preserve">If </w:t>
      </w:r>
      <w:r w:rsidR="00C770A0">
        <w:rPr>
          <w:rFonts w:hint="eastAsia"/>
        </w:rPr>
        <w:t xml:space="preserve">we look to </w:t>
      </w:r>
      <w:r>
        <w:rPr>
          <w:rFonts w:hint="eastAsia"/>
        </w:rPr>
        <w:t xml:space="preserve">the situation of the </w:t>
      </w:r>
      <w:r w:rsidR="00850078">
        <w:rPr>
          <w:rFonts w:hint="eastAsia"/>
        </w:rPr>
        <w:t xml:space="preserve">post </w:t>
      </w:r>
      <w:r>
        <w:rPr>
          <w:rFonts w:hint="eastAsia"/>
        </w:rPr>
        <w:t xml:space="preserve">Mexican American War </w:t>
      </w:r>
      <w:r w:rsidR="00850078">
        <w:rPr>
          <w:rFonts w:hint="eastAsia"/>
        </w:rPr>
        <w:t xml:space="preserve">period </w:t>
      </w:r>
      <w:r w:rsidR="00C770A0">
        <w:rPr>
          <w:rFonts w:hint="eastAsia"/>
        </w:rPr>
        <w:t xml:space="preserve">as </w:t>
      </w:r>
      <w:r>
        <w:rPr>
          <w:rFonts w:hint="eastAsia"/>
        </w:rPr>
        <w:t>an example, procedures should be established to select delegates to send to a local Constitutional Convention.  The Constitutions of all the U.S. states formed out of (former) Mexican territory were drafted in local Constitutional Conventions held on the following dates.</w:t>
      </w:r>
    </w:p>
    <w:p w:rsidR="00DD787A" w:rsidRDefault="00DD787A" w:rsidP="00DD787A"/>
    <w:p w:rsidR="00DD787A" w:rsidRDefault="00DD787A" w:rsidP="00DD787A">
      <w:pPr>
        <w:jc w:val="center"/>
      </w:pPr>
      <w:r>
        <w:rPr>
          <w:rFonts w:hint="eastAsia"/>
        </w:rPr>
        <w:t>===========  Constitutional Conventions  ===========</w:t>
      </w:r>
    </w:p>
    <w:p w:rsidR="00DD787A" w:rsidRDefault="00DD787A" w:rsidP="00DD787A">
      <w:pPr>
        <w:jc w:val="center"/>
      </w:pPr>
    </w:p>
    <w:p w:rsidR="00DD787A" w:rsidRDefault="00DD787A" w:rsidP="00DD787A">
      <w:pPr>
        <w:jc w:val="center"/>
      </w:pPr>
      <w:r>
        <w:rPr>
          <w:rFonts w:hint="eastAsia"/>
        </w:rPr>
        <w:t xml:space="preserve">Texas </w:t>
      </w:r>
      <w:r>
        <w:t>Constitution</w:t>
      </w:r>
    </w:p>
    <w:p w:rsidR="00DD787A" w:rsidRDefault="00DD787A" w:rsidP="00DD787A">
      <w:pPr>
        <w:jc w:val="center"/>
      </w:pPr>
      <w:r>
        <w:t>July 1845</w:t>
      </w:r>
    </w:p>
    <w:p w:rsidR="00DD787A" w:rsidRDefault="00DD787A" w:rsidP="00DD787A">
      <w:pPr>
        <w:jc w:val="center"/>
      </w:pPr>
    </w:p>
    <w:p w:rsidR="00DD787A" w:rsidRDefault="00DD787A" w:rsidP="00DD787A">
      <w:pPr>
        <w:jc w:val="center"/>
      </w:pPr>
      <w:r>
        <w:t>California Constitution</w:t>
      </w:r>
    </w:p>
    <w:p w:rsidR="00DD787A" w:rsidRDefault="00DD787A" w:rsidP="00DD787A">
      <w:pPr>
        <w:jc w:val="center"/>
      </w:pPr>
      <w:r>
        <w:t>September 1849</w:t>
      </w:r>
    </w:p>
    <w:p w:rsidR="00DD787A" w:rsidRDefault="00DD787A" w:rsidP="00DD787A">
      <w:pPr>
        <w:jc w:val="center"/>
      </w:pPr>
    </w:p>
    <w:p w:rsidR="00DD787A" w:rsidRDefault="00DD787A" w:rsidP="00DD787A">
      <w:pPr>
        <w:jc w:val="center"/>
      </w:pPr>
      <w:r>
        <w:t>Nevada Constitution</w:t>
      </w:r>
    </w:p>
    <w:p w:rsidR="00DD787A" w:rsidRDefault="00DD787A" w:rsidP="00DD787A">
      <w:pPr>
        <w:jc w:val="center"/>
      </w:pPr>
      <w:r>
        <w:t>July 1864</w:t>
      </w:r>
    </w:p>
    <w:p w:rsidR="00DD787A" w:rsidRDefault="00DD787A" w:rsidP="00DD787A">
      <w:pPr>
        <w:jc w:val="center"/>
      </w:pPr>
    </w:p>
    <w:p w:rsidR="00921D05" w:rsidRDefault="00921D05" w:rsidP="00DD787A">
      <w:pPr>
        <w:jc w:val="center"/>
      </w:pPr>
      <w:r>
        <w:rPr>
          <w:rFonts w:hint="eastAsia"/>
        </w:rPr>
        <w:t>Colorado Constitution</w:t>
      </w:r>
    </w:p>
    <w:p w:rsidR="00921D05" w:rsidRDefault="00921D05" w:rsidP="00DD787A">
      <w:pPr>
        <w:jc w:val="center"/>
      </w:pPr>
      <w:r>
        <w:rPr>
          <w:rFonts w:hint="eastAsia"/>
        </w:rPr>
        <w:t>March 1876</w:t>
      </w:r>
    </w:p>
    <w:p w:rsidR="00921D05" w:rsidRDefault="00921D05" w:rsidP="00DD787A">
      <w:pPr>
        <w:jc w:val="center"/>
      </w:pPr>
    </w:p>
    <w:p w:rsidR="00DD787A" w:rsidRDefault="00DD787A" w:rsidP="00DD787A">
      <w:pPr>
        <w:jc w:val="center"/>
      </w:pPr>
      <w:r>
        <w:t>Utah Constitution</w:t>
      </w:r>
    </w:p>
    <w:p w:rsidR="00DD787A" w:rsidRDefault="00DD787A" w:rsidP="00DD787A">
      <w:pPr>
        <w:jc w:val="center"/>
      </w:pPr>
      <w:r>
        <w:lastRenderedPageBreak/>
        <w:t>March 1895</w:t>
      </w:r>
    </w:p>
    <w:p w:rsidR="00DD787A" w:rsidRDefault="00DD787A" w:rsidP="00DD787A">
      <w:pPr>
        <w:jc w:val="center"/>
      </w:pPr>
    </w:p>
    <w:p w:rsidR="00DD787A" w:rsidRDefault="00DD787A" w:rsidP="00DD787A">
      <w:pPr>
        <w:jc w:val="center"/>
      </w:pPr>
      <w:r>
        <w:t>Arizona Constitution</w:t>
      </w:r>
    </w:p>
    <w:p w:rsidR="00DD787A" w:rsidRDefault="00DD787A" w:rsidP="00DD787A">
      <w:pPr>
        <w:jc w:val="center"/>
      </w:pPr>
      <w:r>
        <w:t>October 1910</w:t>
      </w:r>
    </w:p>
    <w:p w:rsidR="00DD787A" w:rsidRDefault="00DD787A" w:rsidP="00DD787A">
      <w:pPr>
        <w:jc w:val="center"/>
      </w:pPr>
    </w:p>
    <w:p w:rsidR="00DD787A" w:rsidRDefault="00DD787A" w:rsidP="00DD787A">
      <w:pPr>
        <w:jc w:val="center"/>
      </w:pPr>
      <w:r>
        <w:t>New Mexico Constitution</w:t>
      </w:r>
    </w:p>
    <w:p w:rsidR="00DD787A" w:rsidRDefault="00DD787A" w:rsidP="00DD787A">
      <w:pPr>
        <w:jc w:val="center"/>
      </w:pPr>
      <w:r>
        <w:t>November 1910</w:t>
      </w:r>
    </w:p>
    <w:p w:rsidR="00DD787A" w:rsidRDefault="00DD787A" w:rsidP="00DD787A"/>
    <w:p w:rsidR="00DD787A" w:rsidRDefault="00DD787A" w:rsidP="00DD787A"/>
    <w:p w:rsidR="00DD787A" w:rsidRDefault="00DD787A" w:rsidP="00DD787A">
      <w:r>
        <w:rPr>
          <w:rFonts w:hint="eastAsia"/>
        </w:rPr>
        <w:t>Military Governor of Taiwan Territory</w:t>
      </w:r>
    </w:p>
    <w:p w:rsidR="00DD787A" w:rsidRDefault="00DD787A" w:rsidP="00DD787A"/>
    <w:p w:rsidR="00DD787A" w:rsidRDefault="00DD787A" w:rsidP="00DD787A">
      <w:r>
        <w:rPr>
          <w:rFonts w:hint="eastAsia"/>
        </w:rPr>
        <w:t xml:space="preserve">In the history of the United States, for territories still under military government after the peace treaty has come into force, </w:t>
      </w:r>
      <w:r w:rsidR="003C006C">
        <w:rPr>
          <w:rFonts w:hint="eastAsia"/>
        </w:rPr>
        <w:t xml:space="preserve">the inhabitants do enjoy fundamental rights under the U.S. Constitution. </w:t>
      </w:r>
      <w:r w:rsidR="00850078">
        <w:rPr>
          <w:rFonts w:hint="eastAsia"/>
        </w:rPr>
        <w:t>Additionally, established precedent is for t</w:t>
      </w:r>
      <w:r>
        <w:rPr>
          <w:rFonts w:hint="eastAsia"/>
        </w:rPr>
        <w:t xml:space="preserve">he local </w:t>
      </w:r>
      <w:r>
        <w:t>“</w:t>
      </w:r>
      <w:r>
        <w:rPr>
          <w:rFonts w:hint="eastAsia"/>
        </w:rPr>
        <w:t>military governor</w:t>
      </w:r>
      <w:r>
        <w:t>”</w:t>
      </w:r>
      <w:r>
        <w:rPr>
          <w:rFonts w:hint="eastAsia"/>
        </w:rPr>
        <w:t xml:space="preserve"> </w:t>
      </w:r>
      <w:r w:rsidR="00850078">
        <w:rPr>
          <w:rFonts w:hint="eastAsia"/>
        </w:rPr>
        <w:t xml:space="preserve">to make a </w:t>
      </w:r>
      <w:r>
        <w:rPr>
          <w:rFonts w:hint="eastAsia"/>
        </w:rPr>
        <w:t xml:space="preserve">promulgation regarding the selection of delegates to a Constitutional Convention.  After the constitution </w:t>
      </w:r>
      <w:r w:rsidR="00850078">
        <w:rPr>
          <w:rFonts w:hint="eastAsia"/>
        </w:rPr>
        <w:t>i</w:t>
      </w:r>
      <w:r>
        <w:rPr>
          <w:rFonts w:hint="eastAsia"/>
        </w:rPr>
        <w:t xml:space="preserve">s drafted, it would then be given to the local electorate for approval.  </w:t>
      </w:r>
    </w:p>
    <w:p w:rsidR="00DD787A" w:rsidRDefault="00DD787A" w:rsidP="00DD787A"/>
    <w:p w:rsidR="00DD787A" w:rsidRDefault="00DD787A" w:rsidP="00DD787A">
      <w:r>
        <w:rPr>
          <w:rFonts w:hint="eastAsia"/>
        </w:rPr>
        <w:t>For Taiwan,</w:t>
      </w:r>
      <w:r w:rsidR="00530398">
        <w:rPr>
          <w:rFonts w:hint="eastAsia"/>
        </w:rPr>
        <w:t xml:space="preserve"> we should note the following:  T</w:t>
      </w:r>
      <w:r>
        <w:rPr>
          <w:rFonts w:hint="eastAsia"/>
        </w:rPr>
        <w:t xml:space="preserve">he job description of the Director of the American Institute in Taiwan does not include any duties related to fulfilling the role of </w:t>
      </w:r>
      <w:r>
        <w:t>“military</w:t>
      </w:r>
      <w:r>
        <w:rPr>
          <w:rFonts w:hint="eastAsia"/>
        </w:rPr>
        <w:t xml:space="preserve"> governor</w:t>
      </w:r>
      <w:r>
        <w:t>”</w:t>
      </w:r>
      <w:r>
        <w:rPr>
          <w:rFonts w:hint="eastAsia"/>
        </w:rPr>
        <w:t xml:space="preserve"> over Taiwan territory.  Hence, the person most properly situated to fulfill this role is undoubtedly the U.S. Secretary of Defense. </w:t>
      </w:r>
    </w:p>
    <w:p w:rsidR="00DD787A" w:rsidRDefault="00DD787A" w:rsidP="00DD787A"/>
    <w:p w:rsidR="00DD787A" w:rsidRDefault="00850078" w:rsidP="00850078">
      <w:pPr>
        <w:tabs>
          <w:tab w:val="left" w:pos="4678"/>
        </w:tabs>
        <w:ind w:rightChars="-24" w:right="-58"/>
      </w:pPr>
      <w:r>
        <w:rPr>
          <w:rFonts w:hint="eastAsia"/>
        </w:rPr>
        <w:tab/>
        <w:t>Military Governor of Taiwan Territory</w:t>
      </w:r>
    </w:p>
    <w:p w:rsidR="00850078" w:rsidRDefault="00850078" w:rsidP="00850078">
      <w:pPr>
        <w:tabs>
          <w:tab w:val="left" w:pos="4678"/>
        </w:tabs>
        <w:ind w:rightChars="-24" w:right="-58"/>
      </w:pPr>
      <w:r>
        <w:rPr>
          <w:rFonts w:hint="eastAsia"/>
        </w:rPr>
        <w:tab/>
        <w:t>U.S. Secretary of Defense</w:t>
      </w:r>
    </w:p>
    <w:p w:rsidR="00850078" w:rsidRDefault="00850078" w:rsidP="00850078">
      <w:pPr>
        <w:tabs>
          <w:tab w:val="left" w:pos="4678"/>
        </w:tabs>
        <w:ind w:rightChars="-24" w:right="-58"/>
      </w:pPr>
    </w:p>
    <w:p w:rsidR="00966E70" w:rsidRDefault="00966E70" w:rsidP="00850078">
      <w:pPr>
        <w:tabs>
          <w:tab w:val="left" w:pos="4678"/>
        </w:tabs>
        <w:ind w:rightChars="-24" w:right="-58"/>
      </w:pPr>
    </w:p>
    <w:p w:rsidR="00966E70" w:rsidRPr="007A6ACF" w:rsidRDefault="00966E70" w:rsidP="00850078">
      <w:pPr>
        <w:tabs>
          <w:tab w:val="left" w:pos="4678"/>
        </w:tabs>
        <w:ind w:rightChars="-24" w:right="-58"/>
      </w:pPr>
    </w:p>
    <w:p w:rsidR="00530398" w:rsidRDefault="00530398" w:rsidP="00714D2C">
      <w:pPr>
        <w:jc w:val="center"/>
        <w:rPr>
          <w:i/>
          <w:sz w:val="22"/>
        </w:rPr>
      </w:pPr>
    </w:p>
    <w:p w:rsidR="00861103" w:rsidRPr="00861103" w:rsidRDefault="00861103" w:rsidP="00714D2C">
      <w:pPr>
        <w:jc w:val="center"/>
        <w:rPr>
          <w:sz w:val="28"/>
          <w:szCs w:val="28"/>
        </w:rPr>
      </w:pPr>
      <w:r w:rsidRPr="00861103">
        <w:rPr>
          <w:rFonts w:hint="eastAsia"/>
          <w:sz w:val="28"/>
          <w:szCs w:val="28"/>
        </w:rPr>
        <w:t>Youtube</w:t>
      </w:r>
    </w:p>
    <w:p w:rsidR="00530398" w:rsidRDefault="00530398" w:rsidP="00714D2C">
      <w:pPr>
        <w:jc w:val="center"/>
        <w:rPr>
          <w:rFonts w:hint="eastAsia"/>
          <w:i/>
          <w:sz w:val="22"/>
        </w:rPr>
      </w:pPr>
    </w:p>
    <w:p w:rsidR="005632E0" w:rsidRDefault="005632E0" w:rsidP="00714D2C">
      <w:pPr>
        <w:jc w:val="center"/>
        <w:rPr>
          <w:rFonts w:hint="eastAsia"/>
          <w:i/>
          <w:sz w:val="22"/>
        </w:rPr>
      </w:pPr>
    </w:p>
    <w:p w:rsidR="005632E0" w:rsidRDefault="005632E0" w:rsidP="005632E0">
      <w:pPr>
        <w:jc w:val="center"/>
        <w:rPr>
          <w:rFonts w:hint="eastAsia"/>
          <w:szCs w:val="24"/>
        </w:rPr>
      </w:pPr>
    </w:p>
    <w:p w:rsidR="005632E0" w:rsidRDefault="005632E0" w:rsidP="005632E0">
      <w:pPr>
        <w:jc w:val="center"/>
        <w:rPr>
          <w:rFonts w:hint="eastAsia"/>
          <w:szCs w:val="24"/>
        </w:rPr>
      </w:pPr>
      <w:r>
        <w:rPr>
          <w:rFonts w:hint="eastAsia"/>
          <w:szCs w:val="24"/>
        </w:rPr>
        <w:t>.docx file</w:t>
      </w:r>
    </w:p>
    <w:p w:rsidR="005632E0" w:rsidRPr="000A3191" w:rsidRDefault="005632E0" w:rsidP="005632E0">
      <w:pPr>
        <w:jc w:val="center"/>
        <w:rPr>
          <w:szCs w:val="24"/>
        </w:rPr>
      </w:pPr>
    </w:p>
    <w:p w:rsidR="005632E0" w:rsidRPr="005632E0" w:rsidRDefault="005632E0" w:rsidP="00714D2C">
      <w:pPr>
        <w:jc w:val="center"/>
        <w:rPr>
          <w:sz w:val="22"/>
        </w:rPr>
      </w:pPr>
    </w:p>
    <w:sectPr w:rsidR="005632E0" w:rsidRPr="005632E0" w:rsidSect="00CA367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913" w:rsidRDefault="005E7913" w:rsidP="00554731">
      <w:r>
        <w:separator/>
      </w:r>
    </w:p>
  </w:endnote>
  <w:endnote w:type="continuationSeparator" w:id="1">
    <w:p w:rsidR="005E7913" w:rsidRDefault="005E7913" w:rsidP="005547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913" w:rsidRDefault="005E7913" w:rsidP="00554731">
      <w:r>
        <w:separator/>
      </w:r>
    </w:p>
  </w:footnote>
  <w:footnote w:type="continuationSeparator" w:id="1">
    <w:p w:rsidR="005E7913" w:rsidRDefault="005E7913" w:rsidP="005547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45AD"/>
    <w:rsid w:val="00027728"/>
    <w:rsid w:val="0003236B"/>
    <w:rsid w:val="00037955"/>
    <w:rsid w:val="000407BD"/>
    <w:rsid w:val="00052CE9"/>
    <w:rsid w:val="00054922"/>
    <w:rsid w:val="0006360D"/>
    <w:rsid w:val="00093E2E"/>
    <w:rsid w:val="000943C2"/>
    <w:rsid w:val="000A4809"/>
    <w:rsid w:val="000B4463"/>
    <w:rsid w:val="000B5A4E"/>
    <w:rsid w:val="000C3CFF"/>
    <w:rsid w:val="000D2909"/>
    <w:rsid w:val="00162C39"/>
    <w:rsid w:val="0017429E"/>
    <w:rsid w:val="001A4EDC"/>
    <w:rsid w:val="001A6DDB"/>
    <w:rsid w:val="001D65C1"/>
    <w:rsid w:val="001E3DA1"/>
    <w:rsid w:val="001E613C"/>
    <w:rsid w:val="00204588"/>
    <w:rsid w:val="0023655D"/>
    <w:rsid w:val="002366AF"/>
    <w:rsid w:val="00262C9A"/>
    <w:rsid w:val="00294630"/>
    <w:rsid w:val="00294679"/>
    <w:rsid w:val="002A402E"/>
    <w:rsid w:val="002C1E23"/>
    <w:rsid w:val="002D0D0F"/>
    <w:rsid w:val="002E34F2"/>
    <w:rsid w:val="00305A58"/>
    <w:rsid w:val="00374778"/>
    <w:rsid w:val="0037485B"/>
    <w:rsid w:val="003B5DBC"/>
    <w:rsid w:val="003C006C"/>
    <w:rsid w:val="003D4A47"/>
    <w:rsid w:val="003E752F"/>
    <w:rsid w:val="00414ADE"/>
    <w:rsid w:val="0043025C"/>
    <w:rsid w:val="004305CB"/>
    <w:rsid w:val="00435AE2"/>
    <w:rsid w:val="00460B93"/>
    <w:rsid w:val="004757A8"/>
    <w:rsid w:val="004C0258"/>
    <w:rsid w:val="004C2743"/>
    <w:rsid w:val="004C33D3"/>
    <w:rsid w:val="004C68B3"/>
    <w:rsid w:val="00530398"/>
    <w:rsid w:val="005337E4"/>
    <w:rsid w:val="00543172"/>
    <w:rsid w:val="00545AE7"/>
    <w:rsid w:val="00554731"/>
    <w:rsid w:val="005551B8"/>
    <w:rsid w:val="005632E0"/>
    <w:rsid w:val="005734D8"/>
    <w:rsid w:val="005A3E36"/>
    <w:rsid w:val="005B1900"/>
    <w:rsid w:val="005C633F"/>
    <w:rsid w:val="005E7913"/>
    <w:rsid w:val="005F160D"/>
    <w:rsid w:val="00605EB6"/>
    <w:rsid w:val="00625A6C"/>
    <w:rsid w:val="00646FDF"/>
    <w:rsid w:val="00680AC2"/>
    <w:rsid w:val="006A2DAD"/>
    <w:rsid w:val="006B6283"/>
    <w:rsid w:val="006D6AEC"/>
    <w:rsid w:val="00714D2C"/>
    <w:rsid w:val="00722317"/>
    <w:rsid w:val="007D7221"/>
    <w:rsid w:val="00803EA5"/>
    <w:rsid w:val="00805D25"/>
    <w:rsid w:val="00822A48"/>
    <w:rsid w:val="0084711B"/>
    <w:rsid w:val="00850078"/>
    <w:rsid w:val="00853F7D"/>
    <w:rsid w:val="00861103"/>
    <w:rsid w:val="00864064"/>
    <w:rsid w:val="008A017D"/>
    <w:rsid w:val="008C010D"/>
    <w:rsid w:val="008C2F9D"/>
    <w:rsid w:val="008E53B3"/>
    <w:rsid w:val="008F3558"/>
    <w:rsid w:val="008F4334"/>
    <w:rsid w:val="008F6683"/>
    <w:rsid w:val="00903B3B"/>
    <w:rsid w:val="00921D05"/>
    <w:rsid w:val="00944BC8"/>
    <w:rsid w:val="00947294"/>
    <w:rsid w:val="00966E70"/>
    <w:rsid w:val="00973BFB"/>
    <w:rsid w:val="0098506C"/>
    <w:rsid w:val="009E5A3D"/>
    <w:rsid w:val="00A57FE1"/>
    <w:rsid w:val="00B12406"/>
    <w:rsid w:val="00B22013"/>
    <w:rsid w:val="00B23467"/>
    <w:rsid w:val="00B32D2D"/>
    <w:rsid w:val="00B471BB"/>
    <w:rsid w:val="00B6377C"/>
    <w:rsid w:val="00BB45AD"/>
    <w:rsid w:val="00C63635"/>
    <w:rsid w:val="00C770A0"/>
    <w:rsid w:val="00C84F6D"/>
    <w:rsid w:val="00C97F3F"/>
    <w:rsid w:val="00CA3678"/>
    <w:rsid w:val="00CB3359"/>
    <w:rsid w:val="00CD38B2"/>
    <w:rsid w:val="00CE4954"/>
    <w:rsid w:val="00CF0753"/>
    <w:rsid w:val="00CF3F3E"/>
    <w:rsid w:val="00D05B88"/>
    <w:rsid w:val="00D24FFE"/>
    <w:rsid w:val="00D348A7"/>
    <w:rsid w:val="00D55DC9"/>
    <w:rsid w:val="00D80C4F"/>
    <w:rsid w:val="00DD68FC"/>
    <w:rsid w:val="00DD787A"/>
    <w:rsid w:val="00DF42F4"/>
    <w:rsid w:val="00E325DA"/>
    <w:rsid w:val="00E51B17"/>
    <w:rsid w:val="00ED5D41"/>
    <w:rsid w:val="00EE2CED"/>
    <w:rsid w:val="00F072D5"/>
    <w:rsid w:val="00F5548B"/>
    <w:rsid w:val="00F64FCA"/>
    <w:rsid w:val="00FD3D8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67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6377C"/>
  </w:style>
  <w:style w:type="paragraph" w:styleId="a3">
    <w:name w:val="header"/>
    <w:basedOn w:val="a"/>
    <w:link w:val="a4"/>
    <w:uiPriority w:val="99"/>
    <w:semiHidden/>
    <w:unhideWhenUsed/>
    <w:rsid w:val="00554731"/>
    <w:pPr>
      <w:tabs>
        <w:tab w:val="center" w:pos="4153"/>
        <w:tab w:val="right" w:pos="8306"/>
      </w:tabs>
      <w:snapToGrid w:val="0"/>
    </w:pPr>
    <w:rPr>
      <w:sz w:val="20"/>
      <w:szCs w:val="20"/>
    </w:rPr>
  </w:style>
  <w:style w:type="character" w:customStyle="1" w:styleId="a4">
    <w:name w:val="頁首 字元"/>
    <w:basedOn w:val="a0"/>
    <w:link w:val="a3"/>
    <w:uiPriority w:val="99"/>
    <w:semiHidden/>
    <w:rsid w:val="00554731"/>
    <w:rPr>
      <w:sz w:val="20"/>
      <w:szCs w:val="20"/>
    </w:rPr>
  </w:style>
  <w:style w:type="paragraph" w:styleId="a5">
    <w:name w:val="footer"/>
    <w:basedOn w:val="a"/>
    <w:link w:val="a6"/>
    <w:uiPriority w:val="99"/>
    <w:semiHidden/>
    <w:unhideWhenUsed/>
    <w:rsid w:val="00554731"/>
    <w:pPr>
      <w:tabs>
        <w:tab w:val="center" w:pos="4153"/>
        <w:tab w:val="right" w:pos="8306"/>
      </w:tabs>
      <w:snapToGrid w:val="0"/>
    </w:pPr>
    <w:rPr>
      <w:sz w:val="20"/>
      <w:szCs w:val="20"/>
    </w:rPr>
  </w:style>
  <w:style w:type="character" w:customStyle="1" w:styleId="a6">
    <w:name w:val="頁尾 字元"/>
    <w:basedOn w:val="a0"/>
    <w:link w:val="a5"/>
    <w:uiPriority w:val="99"/>
    <w:semiHidden/>
    <w:rsid w:val="00554731"/>
    <w:rPr>
      <w:sz w:val="20"/>
      <w:szCs w:val="20"/>
    </w:rPr>
  </w:style>
  <w:style w:type="paragraph" w:styleId="a7">
    <w:name w:val="Date"/>
    <w:basedOn w:val="a"/>
    <w:next w:val="a"/>
    <w:link w:val="a8"/>
    <w:uiPriority w:val="99"/>
    <w:semiHidden/>
    <w:unhideWhenUsed/>
    <w:rsid w:val="00037955"/>
    <w:pPr>
      <w:jc w:val="right"/>
    </w:pPr>
  </w:style>
  <w:style w:type="character" w:customStyle="1" w:styleId="a8">
    <w:name w:val="日期 字元"/>
    <w:basedOn w:val="a0"/>
    <w:link w:val="a7"/>
    <w:uiPriority w:val="99"/>
    <w:semiHidden/>
    <w:rsid w:val="00037955"/>
  </w:style>
  <w:style w:type="character" w:styleId="a9">
    <w:name w:val="Hyperlink"/>
    <w:basedOn w:val="a0"/>
    <w:uiPriority w:val="99"/>
    <w:unhideWhenUsed/>
    <w:rsid w:val="008C010D"/>
    <w:rPr>
      <w:color w:val="0000FF"/>
      <w:u w:val="single"/>
    </w:rPr>
  </w:style>
  <w:style w:type="table" w:styleId="aa">
    <w:name w:val="Table Grid"/>
    <w:basedOn w:val="a1"/>
    <w:uiPriority w:val="59"/>
    <w:rsid w:val="00DD78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74778"/>
    <w:pPr>
      <w:ind w:leftChars="200" w:left="480"/>
    </w:pPr>
  </w:style>
</w:styles>
</file>

<file path=word/webSettings.xml><?xml version="1.0" encoding="utf-8"?>
<w:webSettings xmlns:r="http://schemas.openxmlformats.org/officeDocument/2006/relationships" xmlns:w="http://schemas.openxmlformats.org/wordprocessingml/2006/main">
  <w:divs>
    <w:div w:id="6013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D3013-3CAF-4A90-922E-B31720B91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2148</Words>
  <Characters>12250</Characters>
  <Application>Microsoft Office Word</Application>
  <DocSecurity>0</DocSecurity>
  <Lines>102</Lines>
  <Paragraphs>28</Paragraphs>
  <ScaleCrop>false</ScaleCrop>
  <Company>C.M.T</Company>
  <LinksUpToDate>false</LinksUpToDate>
  <CharactersWithSpaces>14370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Taiwan Perspectives (4): Lessons from the Mexican American War</dc:title>
  <dc:creator>TSAC</dc:creator>
  <cp:lastModifiedBy>User</cp:lastModifiedBy>
  <cp:revision>4</cp:revision>
  <dcterms:created xsi:type="dcterms:W3CDTF">2014-09-22T08:18:00Z</dcterms:created>
  <dcterms:modified xsi:type="dcterms:W3CDTF">2014-09-22T08:25:00Z</dcterms:modified>
</cp:coreProperties>
</file>